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F50AF" w14:textId="402DB6A5" w:rsidR="003C6E74" w:rsidRPr="00D135C4" w:rsidRDefault="003C6E74" w:rsidP="003C6E74">
      <w:pPr>
        <w:pStyle w:val="UponorHead"/>
        <w:rPr>
          <w:lang w:val="de-DE"/>
        </w:rPr>
      </w:pPr>
      <w:r w:rsidRPr="00D135C4">
        <w:rPr>
          <w:rStyle w:val="UponorCaptionZchn"/>
          <w:lang w:val="de-DE"/>
        </w:rPr>
        <w:t>Ganzheitliche Lösung</w:t>
      </w:r>
      <w:r w:rsidR="00DA08CC">
        <w:rPr>
          <w:rStyle w:val="UponorCaptionZchn"/>
          <w:lang w:val="de-DE"/>
        </w:rPr>
        <w:t xml:space="preserve"> aus einer Hand</w:t>
      </w:r>
      <w:r w:rsidRPr="00D135C4">
        <w:rPr>
          <w:lang w:val="de-DE"/>
        </w:rPr>
        <w:t xml:space="preserve">                                                          Trinkwasser-Installationen sicher und effizient planen</w:t>
      </w:r>
    </w:p>
    <w:p w14:paraId="53ACF7E1" w14:textId="294F92E8" w:rsidR="0004587A" w:rsidRPr="00D135C4" w:rsidRDefault="0004587A" w:rsidP="00FD74D8">
      <w:pPr>
        <w:pStyle w:val="UponorDateandPlace"/>
        <w:rPr>
          <w:lang w:val="de-DE"/>
        </w:rPr>
      </w:pPr>
      <w:r w:rsidRPr="00D135C4">
        <w:rPr>
          <w:lang w:val="de-DE"/>
        </w:rPr>
        <w:t>Ha</w:t>
      </w:r>
      <w:r w:rsidR="00B72CD2" w:rsidRPr="00D135C4">
        <w:rPr>
          <w:lang w:val="de-DE"/>
        </w:rPr>
        <w:t>ß</w:t>
      </w:r>
      <w:r w:rsidRPr="00D135C4">
        <w:rPr>
          <w:lang w:val="de-DE"/>
        </w:rPr>
        <w:t xml:space="preserve">furt, </w:t>
      </w:r>
      <w:r w:rsidR="0012321B">
        <w:rPr>
          <w:lang w:val="de-DE"/>
        </w:rPr>
        <w:t>14.</w:t>
      </w:r>
      <w:r w:rsidRPr="00D135C4">
        <w:rPr>
          <w:lang w:val="de-DE"/>
        </w:rPr>
        <w:t xml:space="preserve"> </w:t>
      </w:r>
      <w:r w:rsidR="0012321B">
        <w:rPr>
          <w:lang w:val="de-DE"/>
        </w:rPr>
        <w:t>Juli</w:t>
      </w:r>
      <w:r w:rsidRPr="00D135C4">
        <w:rPr>
          <w:lang w:val="de-DE"/>
        </w:rPr>
        <w:t xml:space="preserve"> 2020</w:t>
      </w:r>
    </w:p>
    <w:p w14:paraId="2DAE502D" w14:textId="77777777" w:rsidR="0004587A" w:rsidRPr="00D135C4" w:rsidRDefault="0004587A" w:rsidP="00420251">
      <w:pPr>
        <w:pStyle w:val="Subline"/>
        <w:spacing w:after="0" w:line="280" w:lineRule="exact"/>
        <w:ind w:right="74"/>
        <w:jc w:val="left"/>
        <w:rPr>
          <w:noProof/>
          <w:sz w:val="24"/>
          <w:szCs w:val="24"/>
          <w:lang w:val="de-DE"/>
        </w:rPr>
      </w:pPr>
    </w:p>
    <w:p w14:paraId="1346953C" w14:textId="50C79446" w:rsidR="00634432" w:rsidRPr="00D135C4" w:rsidRDefault="00DA08CC" w:rsidP="00D135C4">
      <w:pPr>
        <w:pStyle w:val="UponorSubhead"/>
        <w:rPr>
          <w:lang w:val="de-DE"/>
        </w:rPr>
      </w:pPr>
      <w:r w:rsidRPr="00D135C4">
        <w:rPr>
          <w:lang w:val="de-DE"/>
        </w:rPr>
        <w:t xml:space="preserve">Beim Trinkwasserkonzept für ein Gebäude müssen Fachplaner </w:t>
      </w:r>
      <w:r>
        <w:rPr>
          <w:lang w:val="de-DE"/>
        </w:rPr>
        <w:t xml:space="preserve">verschiedene </w:t>
      </w:r>
      <w:r w:rsidRPr="00D135C4">
        <w:rPr>
          <w:lang w:val="de-DE"/>
        </w:rPr>
        <w:t>Kriterien gleichzeitig erfüllen: eine einwandfreie Hygiene</w:t>
      </w:r>
      <w:r>
        <w:rPr>
          <w:lang w:val="de-DE"/>
        </w:rPr>
        <w:t>,</w:t>
      </w:r>
      <w:r w:rsidRPr="00D135C4">
        <w:rPr>
          <w:lang w:val="de-DE"/>
        </w:rPr>
        <w:t xml:space="preserve"> einen hohen </w:t>
      </w:r>
      <w:r>
        <w:rPr>
          <w:lang w:val="de-DE"/>
        </w:rPr>
        <w:t>Warmwasser-</w:t>
      </w:r>
      <w:r w:rsidRPr="00D135C4">
        <w:rPr>
          <w:lang w:val="de-DE"/>
        </w:rPr>
        <w:t>Komfort</w:t>
      </w:r>
      <w:r>
        <w:rPr>
          <w:lang w:val="de-DE"/>
        </w:rPr>
        <w:t xml:space="preserve"> und eine möglichst gute Energieeffizienz</w:t>
      </w:r>
      <w:r w:rsidRPr="00D135C4">
        <w:rPr>
          <w:lang w:val="de-DE"/>
        </w:rPr>
        <w:t xml:space="preserve">. </w:t>
      </w:r>
      <w:r w:rsidR="00D135C4">
        <w:rPr>
          <w:lang w:val="de-DE"/>
        </w:rPr>
        <w:t>Bei</w:t>
      </w:r>
      <w:r w:rsidR="00371E48">
        <w:rPr>
          <w:lang w:val="de-DE"/>
        </w:rPr>
        <w:t xml:space="preserve"> all</w:t>
      </w:r>
      <w:r w:rsidR="00D135C4">
        <w:rPr>
          <w:lang w:val="de-DE"/>
        </w:rPr>
        <w:t xml:space="preserve"> diese</w:t>
      </w:r>
      <w:r w:rsidR="00371E48">
        <w:rPr>
          <w:lang w:val="de-DE"/>
        </w:rPr>
        <w:t>n</w:t>
      </w:r>
      <w:r w:rsidR="00D135C4">
        <w:rPr>
          <w:lang w:val="de-DE"/>
        </w:rPr>
        <w:t xml:space="preserve"> Herausforderung</w:t>
      </w:r>
      <w:r w:rsidR="00371E48">
        <w:rPr>
          <w:lang w:val="de-DE"/>
        </w:rPr>
        <w:t>en</w:t>
      </w:r>
      <w:r w:rsidR="00D135C4">
        <w:rPr>
          <w:lang w:val="de-DE"/>
        </w:rPr>
        <w:t xml:space="preserve"> unterstützt </w:t>
      </w:r>
      <w:r w:rsidR="00634432" w:rsidRPr="00D135C4">
        <w:rPr>
          <w:lang w:val="de-DE"/>
        </w:rPr>
        <w:t>Uponor mit eine</w:t>
      </w:r>
      <w:r w:rsidR="00D135C4">
        <w:rPr>
          <w:lang w:val="de-DE"/>
        </w:rPr>
        <w:t>r ganzheitlichen Lösung</w:t>
      </w:r>
      <w:r w:rsidR="004147E3">
        <w:rPr>
          <w:lang w:val="de-DE"/>
        </w:rPr>
        <w:t>: eine</w:t>
      </w:r>
      <w:r w:rsidR="00634432" w:rsidRPr="00D135C4">
        <w:rPr>
          <w:lang w:val="de-DE"/>
        </w:rPr>
        <w:t>m</w:t>
      </w:r>
      <w:r w:rsidR="004147E3">
        <w:rPr>
          <w:lang w:val="de-DE"/>
        </w:rPr>
        <w:t xml:space="preserve"> technischen Konzept </w:t>
      </w:r>
      <w:r w:rsidR="00D772BB" w:rsidRPr="00D135C4">
        <w:rPr>
          <w:lang w:val="de-DE"/>
        </w:rPr>
        <w:t>aus dezentraler Trinkwassererwärmung</w:t>
      </w:r>
      <w:r w:rsidR="00371E48">
        <w:rPr>
          <w:lang w:val="de-DE"/>
        </w:rPr>
        <w:t xml:space="preserve"> im Durchlaufprinzip</w:t>
      </w:r>
      <w:r w:rsidR="00D772BB" w:rsidRPr="00D135C4">
        <w:rPr>
          <w:lang w:val="de-DE"/>
        </w:rPr>
        <w:t>, Durchsch</w:t>
      </w:r>
      <w:r w:rsidR="004E16F5">
        <w:rPr>
          <w:lang w:val="de-DE"/>
        </w:rPr>
        <w:t>l</w:t>
      </w:r>
      <w:r w:rsidR="00D772BB" w:rsidRPr="00D135C4">
        <w:rPr>
          <w:lang w:val="de-DE"/>
        </w:rPr>
        <w:t>eif-Ringinstallation und bedarfsgerechter Hygienespülung</w:t>
      </w:r>
      <w:r w:rsidR="004147E3">
        <w:rPr>
          <w:lang w:val="de-DE"/>
        </w:rPr>
        <w:t xml:space="preserve"> </w:t>
      </w:r>
      <w:r w:rsidR="00371E48">
        <w:rPr>
          <w:lang w:val="de-DE"/>
        </w:rPr>
        <w:t xml:space="preserve">sowie </w:t>
      </w:r>
      <w:r w:rsidR="004147E3">
        <w:rPr>
          <w:lang w:val="de-DE"/>
        </w:rPr>
        <w:t>einem</w:t>
      </w:r>
      <w:r w:rsidR="00D772BB" w:rsidRPr="00D135C4">
        <w:rPr>
          <w:lang w:val="de-DE"/>
        </w:rPr>
        <w:t xml:space="preserve"> effiziente</w:t>
      </w:r>
      <w:r w:rsidR="004147E3">
        <w:rPr>
          <w:lang w:val="de-DE"/>
        </w:rPr>
        <w:t>n</w:t>
      </w:r>
      <w:r w:rsidR="00D772BB" w:rsidRPr="00D135C4">
        <w:rPr>
          <w:lang w:val="de-DE"/>
        </w:rPr>
        <w:t xml:space="preserve"> Planungsservice. </w:t>
      </w:r>
    </w:p>
    <w:p w14:paraId="15D7CBD5" w14:textId="77777777" w:rsidR="00634432" w:rsidRPr="00D135C4" w:rsidRDefault="00634432" w:rsidP="00420251">
      <w:pPr>
        <w:pStyle w:val="UponorSubhead"/>
        <w:ind w:right="74"/>
        <w:rPr>
          <w:noProof/>
          <w:lang w:val="de-DE"/>
        </w:rPr>
      </w:pPr>
    </w:p>
    <w:p w14:paraId="12B3643A" w14:textId="77777777" w:rsidR="00AB408B" w:rsidRPr="00D135C4" w:rsidRDefault="00AB408B" w:rsidP="00420251">
      <w:pPr>
        <w:pStyle w:val="UponorSubhead"/>
        <w:ind w:right="74"/>
        <w:rPr>
          <w:noProof/>
          <w:lang w:val="de-DE"/>
        </w:rPr>
      </w:pPr>
    </w:p>
    <w:p w14:paraId="678E0776" w14:textId="77777777" w:rsidR="00004311" w:rsidRPr="00004311" w:rsidRDefault="00004311" w:rsidP="00004311">
      <w:pPr>
        <w:pStyle w:val="UponorSubhead"/>
        <w:numPr>
          <w:ilvl w:val="0"/>
          <w:numId w:val="23"/>
        </w:numPr>
        <w:rPr>
          <w:lang w:val="de-DE"/>
        </w:rPr>
      </w:pPr>
      <w:r w:rsidRPr="00004311">
        <w:rPr>
          <w:lang w:val="de-DE"/>
        </w:rPr>
        <w:t>Systemlösungen für die gesamte Trinkwasser-Installation von der Übergabe- bis zur Entnahmestelle</w:t>
      </w:r>
    </w:p>
    <w:p w14:paraId="645C678A" w14:textId="726C5219" w:rsidR="00004311" w:rsidRPr="00004311" w:rsidRDefault="00004311" w:rsidP="00004311">
      <w:pPr>
        <w:pStyle w:val="UponorSubhead"/>
        <w:numPr>
          <w:ilvl w:val="0"/>
          <w:numId w:val="23"/>
        </w:numPr>
        <w:rPr>
          <w:lang w:val="de-DE"/>
        </w:rPr>
      </w:pPr>
      <w:r w:rsidRPr="00004311">
        <w:rPr>
          <w:lang w:val="de-DE"/>
        </w:rPr>
        <w:t>Wohnungsstationen, Durchschleif-Ringinstallation und Hygiene-Spülsystem</w:t>
      </w:r>
    </w:p>
    <w:p w14:paraId="1C010F8E" w14:textId="64FCD574" w:rsidR="00570B53" w:rsidRPr="00004311" w:rsidRDefault="00004311" w:rsidP="007515C8">
      <w:pPr>
        <w:pStyle w:val="UponorSubhead"/>
        <w:numPr>
          <w:ilvl w:val="0"/>
          <w:numId w:val="23"/>
        </w:numPr>
        <w:ind w:right="-210"/>
        <w:rPr>
          <w:sz w:val="24"/>
          <w:szCs w:val="24"/>
          <w:lang w:val="de-DE"/>
        </w:rPr>
      </w:pPr>
      <w:r w:rsidRPr="00004311">
        <w:rPr>
          <w:lang w:val="de-DE"/>
        </w:rPr>
        <w:t>Umfangreiche Unterstützung in jeder Planungsphase</w:t>
      </w:r>
    </w:p>
    <w:p w14:paraId="52959CD4" w14:textId="77777777" w:rsidR="00004311" w:rsidRPr="00004311" w:rsidRDefault="00004311" w:rsidP="00004311">
      <w:pPr>
        <w:pStyle w:val="UponorSubhead"/>
        <w:ind w:left="720" w:right="-210"/>
        <w:rPr>
          <w:sz w:val="24"/>
          <w:szCs w:val="24"/>
          <w:lang w:val="de-DE"/>
        </w:rPr>
      </w:pPr>
    </w:p>
    <w:p w14:paraId="241CFAFB" w14:textId="77777777" w:rsidR="00004311" w:rsidRDefault="00004311" w:rsidP="004B502B">
      <w:pPr>
        <w:pStyle w:val="UponorCopytext"/>
        <w:rPr>
          <w:lang w:val="de-DE"/>
        </w:rPr>
      </w:pPr>
    </w:p>
    <w:p w14:paraId="6FBE77E0" w14:textId="03274AFC" w:rsidR="00AB0FA4" w:rsidRDefault="00AB0FA4" w:rsidP="004B502B">
      <w:pPr>
        <w:pStyle w:val="UponorCopytext"/>
        <w:rPr>
          <w:lang w:val="de-DE"/>
        </w:rPr>
      </w:pPr>
      <w:r w:rsidRPr="00D135C4">
        <w:rPr>
          <w:lang w:val="de-DE"/>
        </w:rPr>
        <w:t xml:space="preserve">Legionellen </w:t>
      </w:r>
      <w:r w:rsidR="00371E48">
        <w:rPr>
          <w:lang w:val="de-DE"/>
        </w:rPr>
        <w:t xml:space="preserve">breiten sich </w:t>
      </w:r>
      <w:r w:rsidRPr="00D135C4">
        <w:rPr>
          <w:lang w:val="de-DE"/>
        </w:rPr>
        <w:t xml:space="preserve">vor allem dann aus, wenn Wasser für längere Zeit steht und </w:t>
      </w:r>
      <w:r w:rsidR="00FF2275" w:rsidRPr="00D135C4">
        <w:rPr>
          <w:lang w:val="de-DE"/>
        </w:rPr>
        <w:t xml:space="preserve">sich zugleich </w:t>
      </w:r>
      <w:r w:rsidR="00B72CD2" w:rsidRPr="00D135C4">
        <w:rPr>
          <w:lang w:val="de-DE"/>
        </w:rPr>
        <w:t>im</w:t>
      </w:r>
      <w:r w:rsidRPr="00D135C4">
        <w:rPr>
          <w:lang w:val="de-DE"/>
        </w:rPr>
        <w:t xml:space="preserve"> Temperaturbereich zwischen </w:t>
      </w:r>
      <w:r w:rsidR="009C4D7E" w:rsidRPr="00D135C4">
        <w:rPr>
          <w:lang w:val="de-DE"/>
        </w:rPr>
        <w:t>25 °C und 55 °C</w:t>
      </w:r>
      <w:r w:rsidR="00046071" w:rsidRPr="00D135C4">
        <w:rPr>
          <w:color w:val="FF0000"/>
          <w:lang w:val="de-DE"/>
        </w:rPr>
        <w:t xml:space="preserve"> </w:t>
      </w:r>
      <w:r w:rsidR="00046071" w:rsidRPr="00D135C4">
        <w:rPr>
          <w:lang w:val="de-DE"/>
        </w:rPr>
        <w:t xml:space="preserve">befindet. </w:t>
      </w:r>
      <w:r w:rsidR="00D63606">
        <w:rPr>
          <w:lang w:val="de-DE"/>
        </w:rPr>
        <w:t>Um das Verkeimungsrisiko zu verringern,</w:t>
      </w:r>
      <w:r w:rsidR="00FF2275" w:rsidRPr="00D135C4">
        <w:rPr>
          <w:lang w:val="de-DE"/>
        </w:rPr>
        <w:t xml:space="preserve"> ist es deshalb wichtig, dass das Wasser im gesamten</w:t>
      </w:r>
      <w:r w:rsidR="00046071" w:rsidRPr="00D135C4">
        <w:rPr>
          <w:lang w:val="de-DE"/>
        </w:rPr>
        <w:t xml:space="preserve"> Leitungsbereich regelmäßig getauscht </w:t>
      </w:r>
      <w:r w:rsidR="00FF2275" w:rsidRPr="00D135C4">
        <w:rPr>
          <w:lang w:val="de-DE"/>
        </w:rPr>
        <w:t xml:space="preserve">wird und die </w:t>
      </w:r>
      <w:r w:rsidR="00046071" w:rsidRPr="00D135C4">
        <w:rPr>
          <w:lang w:val="de-DE"/>
        </w:rPr>
        <w:t xml:space="preserve">Temperaturen in Kalt- und Warmwasserleitungen </w:t>
      </w:r>
      <w:r w:rsidR="00FF2275" w:rsidRPr="00D135C4">
        <w:rPr>
          <w:lang w:val="de-DE"/>
        </w:rPr>
        <w:t>stimmen</w:t>
      </w:r>
      <w:r w:rsidR="00046071" w:rsidRPr="00D135C4">
        <w:rPr>
          <w:lang w:val="de-DE"/>
        </w:rPr>
        <w:t xml:space="preserve">. </w:t>
      </w:r>
      <w:r w:rsidR="00004311">
        <w:rPr>
          <w:lang w:val="de-DE"/>
        </w:rPr>
        <w:t xml:space="preserve"> Gleichzeitig </w:t>
      </w:r>
      <w:r w:rsidR="00FE756C">
        <w:rPr>
          <w:lang w:val="de-DE"/>
        </w:rPr>
        <w:t>soll</w:t>
      </w:r>
      <w:r w:rsidR="00004311">
        <w:rPr>
          <w:lang w:val="de-DE"/>
        </w:rPr>
        <w:t xml:space="preserve"> der </w:t>
      </w:r>
      <w:r w:rsidR="00D63606">
        <w:rPr>
          <w:lang w:val="de-DE"/>
        </w:rPr>
        <w:t>Warmwasser-</w:t>
      </w:r>
      <w:r w:rsidR="000E2004" w:rsidRPr="00D135C4">
        <w:rPr>
          <w:lang w:val="de-DE"/>
        </w:rPr>
        <w:t xml:space="preserve">Komfort </w:t>
      </w:r>
      <w:r w:rsidR="00FE756C">
        <w:rPr>
          <w:lang w:val="de-DE"/>
        </w:rPr>
        <w:t>hoch</w:t>
      </w:r>
      <w:r w:rsidR="00004311">
        <w:rPr>
          <w:lang w:val="de-DE"/>
        </w:rPr>
        <w:t xml:space="preserve"> und eine schnelle Entnahme auch dann gesichert sein, wenn viele Hausbewohner gleichzeitig </w:t>
      </w:r>
      <w:r w:rsidR="008671D1">
        <w:rPr>
          <w:lang w:val="de-DE"/>
        </w:rPr>
        <w:t>zapfen</w:t>
      </w:r>
      <w:r w:rsidR="00004311">
        <w:rPr>
          <w:lang w:val="de-DE"/>
        </w:rPr>
        <w:t xml:space="preserve"> oder die Regendusche im Einsatz ist. </w:t>
      </w:r>
      <w:r w:rsidR="00BA7EF8">
        <w:rPr>
          <w:lang w:val="de-DE"/>
        </w:rPr>
        <w:t xml:space="preserve">Für die Energieeffizienz ist </w:t>
      </w:r>
      <w:r w:rsidR="00004311">
        <w:rPr>
          <w:lang w:val="de-DE"/>
        </w:rPr>
        <w:t xml:space="preserve">es dabei </w:t>
      </w:r>
      <w:r w:rsidR="00D63606">
        <w:rPr>
          <w:lang w:val="de-DE"/>
        </w:rPr>
        <w:t>entscheidend</w:t>
      </w:r>
      <w:r w:rsidR="00BA7EF8">
        <w:rPr>
          <w:lang w:val="de-DE"/>
        </w:rPr>
        <w:t xml:space="preserve">, dass nicht unnötig viel Wasser erwärmt </w:t>
      </w:r>
      <w:r w:rsidR="00004311">
        <w:rPr>
          <w:lang w:val="de-DE"/>
        </w:rPr>
        <w:t xml:space="preserve">und in Umlauf gebracht wird und die Heizungsanlage effizient arbeitet. </w:t>
      </w:r>
      <w:r w:rsidR="00BA7EF8">
        <w:rPr>
          <w:lang w:val="de-DE"/>
        </w:rPr>
        <w:t>Diese</w:t>
      </w:r>
      <w:r w:rsidR="00FF2275" w:rsidRPr="00D135C4">
        <w:rPr>
          <w:lang w:val="de-DE"/>
        </w:rPr>
        <w:t xml:space="preserve"> Anforderungen gilt es, miteinander in Einklang zu bringen. </w:t>
      </w:r>
    </w:p>
    <w:p w14:paraId="60EFED96" w14:textId="06C3D838" w:rsidR="00004311" w:rsidRDefault="00004311" w:rsidP="004B502B">
      <w:pPr>
        <w:pStyle w:val="UponorCopytext"/>
        <w:rPr>
          <w:lang w:val="de-DE"/>
        </w:rPr>
      </w:pPr>
    </w:p>
    <w:p w14:paraId="224AA09B" w14:textId="3FA67755" w:rsidR="00004311" w:rsidRDefault="00004311" w:rsidP="004B502B">
      <w:pPr>
        <w:pStyle w:val="UponorCopytext"/>
        <w:rPr>
          <w:lang w:val="de-DE"/>
        </w:rPr>
      </w:pPr>
    </w:p>
    <w:p w14:paraId="703CD251" w14:textId="3C6C2265" w:rsidR="00004311" w:rsidRPr="00004311" w:rsidRDefault="00004311" w:rsidP="004B502B">
      <w:pPr>
        <w:pStyle w:val="UponorCopytext"/>
        <w:rPr>
          <w:b/>
          <w:lang w:val="de-DE"/>
        </w:rPr>
      </w:pPr>
      <w:r w:rsidRPr="00004311">
        <w:rPr>
          <w:b/>
          <w:lang w:val="de-DE"/>
        </w:rPr>
        <w:t xml:space="preserve">Dezentrales </w:t>
      </w:r>
      <w:r w:rsidR="00FE756C">
        <w:rPr>
          <w:b/>
          <w:lang w:val="de-DE"/>
        </w:rPr>
        <w:t>Trinkwasser</w:t>
      </w:r>
      <w:r w:rsidRPr="00004311">
        <w:rPr>
          <w:b/>
          <w:lang w:val="de-DE"/>
        </w:rPr>
        <w:t>-Konzept aus drei Bausteinen</w:t>
      </w:r>
    </w:p>
    <w:p w14:paraId="3D942BE6" w14:textId="279857E4" w:rsidR="00004311" w:rsidRDefault="00004311" w:rsidP="004B502B">
      <w:pPr>
        <w:pStyle w:val="UponorCopytext"/>
        <w:rPr>
          <w:lang w:val="de-DE"/>
        </w:rPr>
      </w:pPr>
    </w:p>
    <w:p w14:paraId="6729B24B" w14:textId="6878F027" w:rsidR="00004311" w:rsidRPr="00DC5507" w:rsidRDefault="006E44DB" w:rsidP="00DC5507">
      <w:pPr>
        <w:pStyle w:val="Copyheadline"/>
        <w:spacing w:line="240" w:lineRule="auto"/>
        <w:rPr>
          <w:b w:val="0"/>
          <w:lang w:val="de-DE"/>
        </w:rPr>
      </w:pPr>
      <w:r w:rsidRPr="00DC5507">
        <w:rPr>
          <w:b w:val="0"/>
          <w:lang w:val="de-DE"/>
        </w:rPr>
        <w:t xml:space="preserve">Speziell für Mehrfamilienhäuser bietet der Trinkwasserspezialist Uponor eine Lösung aus nur drei Bausteinen. Dabei </w:t>
      </w:r>
      <w:r w:rsidR="00004311" w:rsidRPr="00DC5507">
        <w:rPr>
          <w:b w:val="0"/>
          <w:lang w:val="de-DE"/>
        </w:rPr>
        <w:t xml:space="preserve">übernehmen die Wohnungsstationen des Tochterunternehmens KaMo die bedarfsgerechte Warmwasserbereitung unmittelbar im Stockwerk. Aufgrund der direkten Anbindung an den Heizungsvorlauf sind </w:t>
      </w:r>
      <w:r w:rsidRPr="00DC5507">
        <w:rPr>
          <w:b w:val="0"/>
          <w:lang w:val="de-DE"/>
        </w:rPr>
        <w:t>so</w:t>
      </w:r>
      <w:r w:rsidR="00004311" w:rsidRPr="00DC5507">
        <w:rPr>
          <w:b w:val="0"/>
          <w:lang w:val="de-DE"/>
        </w:rPr>
        <w:t xml:space="preserve"> weder gespeichertes und erwärmtes Trinkwasser noch eine Warmwasserverteilung mit </w:t>
      </w:r>
      <w:r w:rsidR="00004311" w:rsidRPr="00DC5507">
        <w:rPr>
          <w:b w:val="0"/>
          <w:lang w:val="de-DE"/>
        </w:rPr>
        <w:lastRenderedPageBreak/>
        <w:t xml:space="preserve">Zirkulationsleitungen in den Versorgungsschächten mehr erforderlich. Gleichzeitig bieten die Wohnungsstationen mit Leistungen von bis zu </w:t>
      </w:r>
      <w:r w:rsidRPr="00DC5507">
        <w:rPr>
          <w:b w:val="0"/>
          <w:lang w:val="de-DE"/>
        </w:rPr>
        <w:t>25</w:t>
      </w:r>
      <w:r w:rsidR="00004311" w:rsidRPr="00DC5507">
        <w:rPr>
          <w:b w:val="0"/>
          <w:lang w:val="de-DE"/>
        </w:rPr>
        <w:t xml:space="preserve"> l/min bei einer Vorlauf</w:t>
      </w:r>
      <w:r w:rsidRPr="00DC5507">
        <w:rPr>
          <w:b w:val="0"/>
          <w:lang w:val="de-DE"/>
        </w:rPr>
        <w:t>temperatur von 6</w:t>
      </w:r>
      <w:r w:rsidR="00004311" w:rsidRPr="00DC5507">
        <w:rPr>
          <w:b w:val="0"/>
          <w:lang w:val="de-DE"/>
        </w:rPr>
        <w:t>5 °C und einer Trinkwassererwärmung von 10 °C auf 50 °C einen sehr hohen Warmwasserkomfort. Die Stationen werden individuell für das jeweilige Objekt ausgelegt, komplett im Unter- oder Aufputzkasten vormontiert und anschlussfertig geliefert.</w:t>
      </w:r>
    </w:p>
    <w:p w14:paraId="45A9E08E" w14:textId="77777777" w:rsidR="00004311" w:rsidRPr="00DC5507" w:rsidRDefault="00004311" w:rsidP="00004311">
      <w:pPr>
        <w:pStyle w:val="Copyheadline"/>
        <w:rPr>
          <w:b w:val="0"/>
          <w:lang w:val="de-DE"/>
        </w:rPr>
      </w:pPr>
    </w:p>
    <w:p w14:paraId="21188459" w14:textId="28B8BD0C" w:rsidR="00004311" w:rsidRPr="00DC5507" w:rsidRDefault="00004311" w:rsidP="00DC5507">
      <w:pPr>
        <w:pStyle w:val="Copyheadline"/>
        <w:spacing w:line="240" w:lineRule="auto"/>
        <w:rPr>
          <w:b w:val="0"/>
          <w:lang w:val="de-DE"/>
        </w:rPr>
      </w:pPr>
      <w:r w:rsidRPr="00DC5507">
        <w:rPr>
          <w:b w:val="0"/>
          <w:lang w:val="de-DE"/>
        </w:rPr>
        <w:t xml:space="preserve">Die Verteilung des warmen und kalten Trinkwassers im Stockwerk erfolgt mit Hilfe der Durchschleif-Ringinstallation. Diese ermöglicht nicht nur geringe Leitungsquerschnitte und Wasserinhalte, sondern auch das komplette Durchspülen des Stockwerks-Leitungssystems von jeder Entnahmestelle. </w:t>
      </w:r>
      <w:r w:rsidR="006E44DB" w:rsidRPr="00DC5507">
        <w:rPr>
          <w:b w:val="0"/>
          <w:lang w:val="de-DE"/>
        </w:rPr>
        <w:t>„Bei der Ringinstallation wird der Leitungsinhalt bei jedem Zapfvorgang komplett ausgetauscht. Hygienerisiken werden somit wirkungsvoll vermieden, erklärt Dipl.-Ing. Matthias Hemmersbach, Spezialist für Trinkwasserkonzepte bei Uponor.</w:t>
      </w:r>
      <w:r w:rsidR="008671D1">
        <w:rPr>
          <w:b w:val="0"/>
          <w:lang w:val="de-DE"/>
        </w:rPr>
        <w:t xml:space="preserve"> </w:t>
      </w:r>
      <w:r w:rsidRPr="00DC5507">
        <w:rPr>
          <w:b w:val="0"/>
          <w:lang w:val="de-DE"/>
        </w:rPr>
        <w:t>Die Rohrnetzberechnung erfolgt über die speziell entwickelte HSE Planungssoftware. Dabei gestattet die Durchschleif-Ringinstallation die durchgehende Verwendung von nur einem Rohrdurchmesser, womit das bereits vorgedämmte Mehrschichtverbundrohr Uni Pipe PLUS schnell und einfach von der Rolle verlegt werden kann. Die komplette DVGW-Systemzulassung für sämtliche Teile des Rohrsystems gewährleistet auch hier eine optimale Hygiene.</w:t>
      </w:r>
    </w:p>
    <w:p w14:paraId="24C940BE" w14:textId="2C9A869F" w:rsidR="00DC5507" w:rsidRPr="00DC5507" w:rsidRDefault="00DC5507" w:rsidP="00004311">
      <w:pPr>
        <w:pStyle w:val="Copyheadline"/>
        <w:rPr>
          <w:b w:val="0"/>
          <w:lang w:val="de-DE"/>
        </w:rPr>
      </w:pPr>
    </w:p>
    <w:p w14:paraId="3F2B5635" w14:textId="52D58091" w:rsidR="00DC5507" w:rsidRPr="00DC5507" w:rsidRDefault="00DC5507" w:rsidP="00DC5507">
      <w:pPr>
        <w:pStyle w:val="Copyheadline"/>
        <w:spacing w:line="240" w:lineRule="auto"/>
        <w:rPr>
          <w:b w:val="0"/>
          <w:lang w:val="de-DE"/>
        </w:rPr>
      </w:pPr>
      <w:r w:rsidRPr="00DC5507">
        <w:rPr>
          <w:b w:val="0"/>
          <w:lang w:val="de-DE"/>
        </w:rPr>
        <w:t>Die Absicherung des stagnationsfreien Betriebs erfolgt dann mit dem Smatrix Aqua PLUS Hygiene-Spülsystem. Dessen kompakte Spülstation tauscht den Wasserinhalt der Leitungen temperatur- oder zeitgesteuert aus und verhindert so zuverlässig die Keimbildung, falls die Trinkwasseranlage über längere Zeit nicht genutzt wird, beispielsweise zur Urlaubszeit.</w:t>
      </w:r>
    </w:p>
    <w:p w14:paraId="1A709794" w14:textId="6C73C2C2" w:rsidR="00004311" w:rsidRDefault="00004311" w:rsidP="004B502B">
      <w:pPr>
        <w:pStyle w:val="UponorCopytext"/>
        <w:rPr>
          <w:lang w:val="de-DE"/>
        </w:rPr>
      </w:pPr>
    </w:p>
    <w:p w14:paraId="17DDF521" w14:textId="4E8905E5" w:rsidR="00772BB9" w:rsidRDefault="00772BB9" w:rsidP="009C4D7E">
      <w:pPr>
        <w:pStyle w:val="UponorCopytext"/>
        <w:rPr>
          <w:lang w:val="de-DE"/>
        </w:rPr>
      </w:pPr>
    </w:p>
    <w:p w14:paraId="40AFF596" w14:textId="77777777" w:rsidR="00772BB9" w:rsidRDefault="00772BB9" w:rsidP="00772BB9">
      <w:pPr>
        <w:pStyle w:val="UponorSubhead"/>
        <w:rPr>
          <w:lang w:val="de-DE"/>
        </w:rPr>
      </w:pPr>
      <w:r>
        <w:rPr>
          <w:lang w:val="de-DE"/>
        </w:rPr>
        <w:t>Unterstützung im Planungsprozess</w:t>
      </w:r>
    </w:p>
    <w:p w14:paraId="454D8576" w14:textId="45533275" w:rsidR="00E7124F" w:rsidRPr="00D135C4" w:rsidRDefault="00DC5507" w:rsidP="00DC5507">
      <w:pPr>
        <w:pStyle w:val="UponorCopytext"/>
        <w:spacing w:line="240" w:lineRule="auto"/>
        <w:rPr>
          <w:lang w:val="de-DE"/>
        </w:rPr>
      </w:pPr>
      <w:r>
        <w:rPr>
          <w:lang w:val="de-DE"/>
        </w:rPr>
        <w:t>Uponor bietet jedoch nicht</w:t>
      </w:r>
      <w:r w:rsidR="00772BB9">
        <w:rPr>
          <w:lang w:val="de-DE"/>
        </w:rPr>
        <w:t xml:space="preserve"> nur eine technische Lösung, die hygienisch einwandfreie, komfortable und gleichzeitig energ</w:t>
      </w:r>
      <w:r>
        <w:rPr>
          <w:lang w:val="de-DE"/>
        </w:rPr>
        <w:t>ieeffiziente Anlagen ermöglicht, sondern unterstützt den Planer in jeder Projektphase mit einem umfang</w:t>
      </w:r>
      <w:r w:rsidR="00772BB9">
        <w:rPr>
          <w:lang w:val="de-DE"/>
        </w:rPr>
        <w:t>reiche</w:t>
      </w:r>
      <w:r w:rsidR="002B304E">
        <w:rPr>
          <w:lang w:val="de-DE"/>
        </w:rPr>
        <w:t>n</w:t>
      </w:r>
      <w:r w:rsidR="00772BB9">
        <w:rPr>
          <w:lang w:val="de-DE"/>
        </w:rPr>
        <w:t xml:space="preserve"> Serviceangebot</w:t>
      </w:r>
      <w:r w:rsidR="002B304E">
        <w:rPr>
          <w:lang w:val="de-DE"/>
        </w:rPr>
        <w:t>: v</w:t>
      </w:r>
      <w:r w:rsidR="00E82CCB">
        <w:rPr>
          <w:lang w:val="de-DE"/>
        </w:rPr>
        <w:t>on der Grundlagenermittlung über die</w:t>
      </w:r>
      <w:r w:rsidR="002B304E">
        <w:rPr>
          <w:lang w:val="de-DE"/>
        </w:rPr>
        <w:t xml:space="preserve"> Vorentwurfs- und Ausführungsplanung</w:t>
      </w:r>
      <w:r w:rsidR="00E82CCB">
        <w:rPr>
          <w:lang w:val="de-DE"/>
        </w:rPr>
        <w:t xml:space="preserve"> bis hin zur Objektbetreuung. „</w:t>
      </w:r>
      <w:r>
        <w:rPr>
          <w:lang w:val="de-DE"/>
        </w:rPr>
        <w:t xml:space="preserve">Neben </w:t>
      </w:r>
      <w:r w:rsidR="004169E2">
        <w:rPr>
          <w:lang w:val="de-DE"/>
        </w:rPr>
        <w:t>der Planungssoftware, umfangreichen BIM Daten und der Bereitstellung von Ausschreibungstexten</w:t>
      </w:r>
      <w:r>
        <w:rPr>
          <w:lang w:val="de-DE"/>
        </w:rPr>
        <w:t xml:space="preserve"> gehört dazu insbesondere </w:t>
      </w:r>
      <w:r w:rsidR="004169E2">
        <w:rPr>
          <w:lang w:val="de-DE"/>
        </w:rPr>
        <w:t xml:space="preserve">die persönliche Beratung sowie ein umfangreiches Angebot an technischen Unterlagen und Webinaren“, </w:t>
      </w:r>
      <w:r w:rsidR="00E82CCB">
        <w:rPr>
          <w:lang w:val="de-DE"/>
        </w:rPr>
        <w:t xml:space="preserve">beschreibt Hemmersbach den Servicegedanken des Unternehmens. </w:t>
      </w:r>
    </w:p>
    <w:p w14:paraId="4A05DCB4" w14:textId="77777777" w:rsidR="008E1378" w:rsidRPr="00D135C4" w:rsidRDefault="008E1378" w:rsidP="00C63D74">
      <w:pPr>
        <w:pStyle w:val="UponorCopytext"/>
        <w:rPr>
          <w:lang w:val="de-DE"/>
        </w:rPr>
      </w:pPr>
    </w:p>
    <w:p w14:paraId="5DF0C140" w14:textId="6606BC20" w:rsidR="008F65F2" w:rsidRPr="00D135C4" w:rsidRDefault="00BD7B30" w:rsidP="00C63D74">
      <w:pPr>
        <w:spacing w:line="260" w:lineRule="atLeast"/>
        <w:rPr>
          <w:lang w:val="de-DE"/>
        </w:rPr>
      </w:pPr>
      <w:r>
        <w:rPr>
          <w:lang w:val="de-DE"/>
        </w:rPr>
        <w:t xml:space="preserve">Unter </w:t>
      </w:r>
      <w:hyperlink r:id="rId10" w:history="1">
        <w:r w:rsidRPr="00454BA0">
          <w:rPr>
            <w:rStyle w:val="Hyperlink"/>
            <w:lang w:val="de-DE"/>
          </w:rPr>
          <w:t>www.uponor.de/planung</w:t>
        </w:r>
      </w:hyperlink>
      <w:r>
        <w:rPr>
          <w:lang w:val="de-DE"/>
        </w:rPr>
        <w:t xml:space="preserve"> gibt es alle Informationen zum Konzept und zu den Serviceleistungen des Unternehmens.</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1C6786" w:rsidRPr="001C6786" w14:paraId="469C95CD" w14:textId="77777777" w:rsidTr="0055422F">
        <w:tc>
          <w:tcPr>
            <w:tcW w:w="3969" w:type="dxa"/>
            <w:vAlign w:val="center"/>
          </w:tcPr>
          <w:p w14:paraId="3E3B2FC0" w14:textId="5456E357" w:rsidR="001C6786" w:rsidRPr="00D135C4" w:rsidRDefault="00601982" w:rsidP="00845BAC">
            <w:pPr>
              <w:spacing w:line="260" w:lineRule="atLeast"/>
              <w:rPr>
                <w:sz w:val="18"/>
                <w:szCs w:val="18"/>
                <w:lang w:val="de-DE"/>
              </w:rPr>
            </w:pPr>
            <w:r>
              <w:rPr>
                <w:noProof/>
                <w:lang w:val="de-DE"/>
              </w:rPr>
              <w:lastRenderedPageBreak/>
              <w:drawing>
                <wp:inline distT="0" distB="0" distL="0" distR="0" wp14:anchorId="245C5D72" wp14:editId="067993EB">
                  <wp:extent cx="2383155" cy="16827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3155" cy="1682750"/>
                          </a:xfrm>
                          <a:prstGeom prst="rect">
                            <a:avLst/>
                          </a:prstGeom>
                        </pic:spPr>
                      </pic:pic>
                    </a:graphicData>
                  </a:graphic>
                </wp:inline>
              </w:drawing>
            </w:r>
          </w:p>
        </w:tc>
        <w:tc>
          <w:tcPr>
            <w:tcW w:w="3192" w:type="dxa"/>
            <w:vAlign w:val="center"/>
          </w:tcPr>
          <w:p w14:paraId="613A80C0" w14:textId="53CA591A" w:rsidR="001C6786" w:rsidRPr="00D135C4" w:rsidRDefault="001C6786" w:rsidP="001C6786">
            <w:pPr>
              <w:pStyle w:val="UponorCaption"/>
              <w:rPr>
                <w:lang w:val="de-DE"/>
              </w:rPr>
            </w:pPr>
            <w:r w:rsidRPr="00D135C4">
              <w:rPr>
                <w:b/>
                <w:lang w:val="de-DE"/>
              </w:rPr>
              <w:t>Uponor_</w:t>
            </w:r>
            <w:r w:rsidR="004E16F5">
              <w:rPr>
                <w:b/>
                <w:lang w:val="de-DE"/>
              </w:rPr>
              <w:t>Trinkwasser</w:t>
            </w:r>
            <w:r>
              <w:rPr>
                <w:b/>
                <w:lang w:val="de-DE"/>
              </w:rPr>
              <w:t>konzept</w:t>
            </w:r>
            <w:r w:rsidRPr="00D135C4">
              <w:rPr>
                <w:b/>
                <w:lang w:val="de-DE"/>
              </w:rPr>
              <w:t>.jpg</w:t>
            </w:r>
            <w:r w:rsidRPr="00D135C4">
              <w:rPr>
                <w:lang w:val="de-DE"/>
              </w:rPr>
              <w:br/>
            </w:r>
            <w:r>
              <w:rPr>
                <w:lang w:val="de-DE"/>
              </w:rPr>
              <w:t xml:space="preserve">Ein durchdachtes Konzept </w:t>
            </w:r>
            <w:r w:rsidRPr="00D135C4">
              <w:rPr>
                <w:lang w:val="de-DE"/>
              </w:rPr>
              <w:t>aus dezentraler Trinkwassererwärmung</w:t>
            </w:r>
            <w:r>
              <w:rPr>
                <w:lang w:val="de-DE"/>
              </w:rPr>
              <w:t xml:space="preserve"> im Durchlaufprinzip</w:t>
            </w:r>
            <w:r w:rsidRPr="00D135C4">
              <w:rPr>
                <w:lang w:val="de-DE"/>
              </w:rPr>
              <w:t>, Durchsch</w:t>
            </w:r>
            <w:r w:rsidR="004E16F5">
              <w:rPr>
                <w:lang w:val="de-DE"/>
              </w:rPr>
              <w:t>l</w:t>
            </w:r>
            <w:r w:rsidRPr="00D135C4">
              <w:rPr>
                <w:lang w:val="de-DE"/>
              </w:rPr>
              <w:t>eif-Ringinstallation und bedarfsgerechter Hygienespülung</w:t>
            </w:r>
            <w:r>
              <w:rPr>
                <w:lang w:val="de-DE"/>
              </w:rPr>
              <w:t xml:space="preserve"> sorgt für Hygiene, Effizienz und Komfort.</w:t>
            </w:r>
            <w:r w:rsidRPr="00D135C4">
              <w:rPr>
                <w:lang w:val="de-DE"/>
              </w:rPr>
              <w:br/>
            </w:r>
            <w:r w:rsidRPr="00D135C4">
              <w:rPr>
                <w:b/>
                <w:bCs/>
                <w:lang w:val="de-DE"/>
              </w:rPr>
              <w:t>Quelle: Uponor</w:t>
            </w:r>
          </w:p>
          <w:p w14:paraId="7FA3B67B" w14:textId="77777777" w:rsidR="001C6786" w:rsidRPr="00D135C4" w:rsidRDefault="001C6786" w:rsidP="00246A1A">
            <w:pPr>
              <w:pStyle w:val="UponorCaption"/>
              <w:rPr>
                <w:b/>
                <w:lang w:val="de-DE"/>
              </w:rPr>
            </w:pPr>
          </w:p>
        </w:tc>
      </w:tr>
      <w:tr w:rsidR="00845BAC" w:rsidRPr="001F6E2E" w14:paraId="4C92A8FE" w14:textId="77777777" w:rsidTr="0055422F">
        <w:tc>
          <w:tcPr>
            <w:tcW w:w="3969" w:type="dxa"/>
            <w:vAlign w:val="center"/>
          </w:tcPr>
          <w:p w14:paraId="7832A89C" w14:textId="77777777" w:rsidR="00845BAC" w:rsidRPr="00D135C4" w:rsidRDefault="00845BAC" w:rsidP="00845BAC">
            <w:pPr>
              <w:spacing w:line="260" w:lineRule="atLeast"/>
              <w:rPr>
                <w:sz w:val="18"/>
                <w:szCs w:val="18"/>
                <w:lang w:val="de-DE"/>
              </w:rPr>
            </w:pPr>
          </w:p>
          <w:p w14:paraId="4A7B6C3F" w14:textId="7B8BB0A0" w:rsidR="00845BAC" w:rsidRPr="00D135C4" w:rsidRDefault="0012321B" w:rsidP="00845BAC">
            <w:pPr>
              <w:spacing w:line="260" w:lineRule="atLeast"/>
              <w:rPr>
                <w:sz w:val="18"/>
                <w:szCs w:val="18"/>
                <w:lang w:val="de-DE"/>
              </w:rPr>
            </w:pPr>
            <w:r>
              <w:rPr>
                <w:noProof/>
                <w:lang w:val="de-DE"/>
              </w:rPr>
              <w:drawing>
                <wp:inline distT="0" distB="0" distL="0" distR="0" wp14:anchorId="3903D858" wp14:editId="638F894C">
                  <wp:extent cx="2383155" cy="1731645"/>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83155" cy="1731645"/>
                          </a:xfrm>
                          <a:prstGeom prst="rect">
                            <a:avLst/>
                          </a:prstGeom>
                        </pic:spPr>
                      </pic:pic>
                    </a:graphicData>
                  </a:graphic>
                </wp:inline>
              </w:drawing>
            </w:r>
          </w:p>
          <w:p w14:paraId="7BF48539" w14:textId="77777777" w:rsidR="00845BAC" w:rsidRPr="00D135C4" w:rsidRDefault="00845BAC" w:rsidP="00845BAC">
            <w:pPr>
              <w:spacing w:line="260" w:lineRule="atLeast"/>
              <w:rPr>
                <w:sz w:val="18"/>
                <w:szCs w:val="18"/>
                <w:lang w:val="de-DE"/>
              </w:rPr>
            </w:pPr>
          </w:p>
        </w:tc>
        <w:tc>
          <w:tcPr>
            <w:tcW w:w="3192" w:type="dxa"/>
            <w:vAlign w:val="center"/>
          </w:tcPr>
          <w:p w14:paraId="6EA7E1D3" w14:textId="00043F44" w:rsidR="00845BAC" w:rsidRPr="00D135C4" w:rsidRDefault="00246A1A" w:rsidP="00246A1A">
            <w:pPr>
              <w:pStyle w:val="UponorCaption"/>
              <w:rPr>
                <w:lang w:val="de-DE"/>
              </w:rPr>
            </w:pPr>
            <w:r w:rsidRPr="00D135C4">
              <w:rPr>
                <w:b/>
                <w:lang w:val="de-DE"/>
              </w:rPr>
              <w:t>Uponor_</w:t>
            </w:r>
            <w:r w:rsidR="001F6E2E">
              <w:rPr>
                <w:b/>
                <w:lang w:val="de-DE"/>
              </w:rPr>
              <w:t>Ringinstallation</w:t>
            </w:r>
            <w:r w:rsidRPr="00D135C4">
              <w:rPr>
                <w:b/>
                <w:lang w:val="de-DE"/>
              </w:rPr>
              <w:t>.jpg</w:t>
            </w:r>
            <w:r w:rsidRPr="00D135C4">
              <w:rPr>
                <w:lang w:val="de-DE"/>
              </w:rPr>
              <w:br/>
            </w:r>
            <w:r w:rsidR="00DA5DFC" w:rsidRPr="00D135C4">
              <w:rPr>
                <w:lang w:val="de-DE"/>
              </w:rPr>
              <w:t>Durchschleif-Ringinstallationen vermeiden bei normalem Verbrauchsverhalten Stagnationen in der Stockwerksverteilung.</w:t>
            </w:r>
            <w:r w:rsidR="00DA5DFC" w:rsidRPr="00D135C4">
              <w:rPr>
                <w:lang w:val="de-DE"/>
              </w:rPr>
              <w:br/>
            </w:r>
            <w:r w:rsidR="00DA5DFC" w:rsidRPr="00D135C4">
              <w:rPr>
                <w:b/>
                <w:bCs/>
                <w:lang w:val="de-DE"/>
              </w:rPr>
              <w:t>Quelle: Uponor</w:t>
            </w:r>
          </w:p>
          <w:p w14:paraId="398F6140" w14:textId="77777777" w:rsidR="00845BAC" w:rsidRPr="00D135C4" w:rsidRDefault="00845BAC" w:rsidP="00845BAC">
            <w:pPr>
              <w:spacing w:line="260" w:lineRule="atLeast"/>
              <w:rPr>
                <w:sz w:val="18"/>
                <w:szCs w:val="18"/>
                <w:lang w:val="de-DE"/>
              </w:rPr>
            </w:pPr>
          </w:p>
        </w:tc>
      </w:tr>
      <w:tr w:rsidR="00845BAC" w:rsidRPr="00903FA0" w14:paraId="30079F86" w14:textId="77777777" w:rsidTr="0055422F">
        <w:tc>
          <w:tcPr>
            <w:tcW w:w="3969" w:type="dxa"/>
            <w:vAlign w:val="center"/>
          </w:tcPr>
          <w:p w14:paraId="4AFB175E" w14:textId="3A32DBCD" w:rsidR="00845BAC" w:rsidRPr="00D135C4" w:rsidRDefault="00601982" w:rsidP="00845BAC">
            <w:pPr>
              <w:spacing w:line="260" w:lineRule="atLeast"/>
              <w:rPr>
                <w:sz w:val="18"/>
                <w:szCs w:val="18"/>
                <w:lang w:val="de-DE"/>
              </w:rPr>
            </w:pPr>
            <w:r>
              <w:rPr>
                <w:noProof/>
                <w:lang w:val="de-DE"/>
              </w:rPr>
              <w:drawing>
                <wp:inline distT="0" distB="0" distL="0" distR="0" wp14:anchorId="4C272BA7" wp14:editId="50B32334">
                  <wp:extent cx="2352001" cy="16065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6465" t="32148" r="9061"/>
                          <a:stretch/>
                        </pic:blipFill>
                        <pic:spPr bwMode="auto">
                          <a:xfrm>
                            <a:off x="0" y="0"/>
                            <a:ext cx="2425567" cy="1656800"/>
                          </a:xfrm>
                          <a:prstGeom prst="rect">
                            <a:avLst/>
                          </a:prstGeom>
                          <a:ln>
                            <a:noFill/>
                          </a:ln>
                          <a:extLst>
                            <a:ext uri="{53640926-AAD7-44D8-BBD7-CCE9431645EC}">
                              <a14:shadowObscured xmlns:a14="http://schemas.microsoft.com/office/drawing/2010/main"/>
                            </a:ext>
                          </a:extLst>
                        </pic:spPr>
                      </pic:pic>
                    </a:graphicData>
                  </a:graphic>
                </wp:inline>
              </w:drawing>
            </w:r>
          </w:p>
        </w:tc>
        <w:tc>
          <w:tcPr>
            <w:tcW w:w="3192" w:type="dxa"/>
            <w:vAlign w:val="center"/>
          </w:tcPr>
          <w:p w14:paraId="1DBC4C43" w14:textId="1F3EB2DE" w:rsidR="00DA5DFC" w:rsidRPr="00D135C4" w:rsidRDefault="00DA5DFC" w:rsidP="00DA5DFC">
            <w:pPr>
              <w:rPr>
                <w:b/>
                <w:bCs/>
                <w:sz w:val="18"/>
                <w:szCs w:val="20"/>
                <w:lang w:val="de-DE"/>
              </w:rPr>
            </w:pPr>
            <w:r w:rsidRPr="00D135C4">
              <w:rPr>
                <w:b/>
                <w:bCs/>
                <w:sz w:val="18"/>
                <w:szCs w:val="20"/>
                <w:lang w:val="de-DE"/>
              </w:rPr>
              <w:t>Uponor_</w:t>
            </w:r>
            <w:r w:rsidR="00F9152C">
              <w:rPr>
                <w:b/>
                <w:bCs/>
                <w:sz w:val="18"/>
                <w:szCs w:val="20"/>
                <w:lang w:val="de-DE"/>
              </w:rPr>
              <w:t>Wo</w:t>
            </w:r>
            <w:r w:rsidR="00C81993">
              <w:rPr>
                <w:b/>
                <w:bCs/>
                <w:sz w:val="18"/>
                <w:szCs w:val="20"/>
                <w:lang w:val="de-DE"/>
              </w:rPr>
              <w:t>hnungsstation</w:t>
            </w:r>
            <w:r w:rsidRPr="00D135C4">
              <w:rPr>
                <w:b/>
                <w:bCs/>
                <w:sz w:val="18"/>
                <w:szCs w:val="20"/>
                <w:lang w:val="de-DE"/>
              </w:rPr>
              <w:t xml:space="preserve">.jpg </w:t>
            </w:r>
          </w:p>
          <w:p w14:paraId="5BC67B62" w14:textId="77777777" w:rsidR="00DA5DFC" w:rsidRPr="00D135C4" w:rsidRDefault="00DA5DFC" w:rsidP="00DA5DFC">
            <w:pPr>
              <w:rPr>
                <w:sz w:val="18"/>
                <w:szCs w:val="20"/>
                <w:lang w:val="de-DE"/>
              </w:rPr>
            </w:pPr>
            <w:r w:rsidRPr="00D135C4">
              <w:rPr>
                <w:sz w:val="18"/>
                <w:szCs w:val="20"/>
                <w:lang w:val="de-DE"/>
              </w:rPr>
              <w:t xml:space="preserve">Dezentrale Wohnungsstationen erwärmen das Trinkwasser </w:t>
            </w:r>
            <w:bookmarkStart w:id="0" w:name="_GoBack"/>
            <w:bookmarkEnd w:id="0"/>
            <w:r w:rsidRPr="00D135C4">
              <w:rPr>
                <w:sz w:val="18"/>
                <w:szCs w:val="20"/>
                <w:lang w:val="de-DE"/>
              </w:rPr>
              <w:t>bedarfsgerecht in den Wohnungen. Dadurch entfallen die Warmwasser- und Zirkulationsleitungen in den Versorgungsschächten.</w:t>
            </w:r>
          </w:p>
          <w:p w14:paraId="68783EA8" w14:textId="52604BD6" w:rsidR="00DA5DFC" w:rsidRPr="00D135C4" w:rsidRDefault="00C81993" w:rsidP="00DA5DFC">
            <w:pPr>
              <w:rPr>
                <w:sz w:val="18"/>
                <w:szCs w:val="20"/>
                <w:lang w:val="de-DE"/>
              </w:rPr>
            </w:pPr>
            <w:r>
              <w:rPr>
                <w:b/>
                <w:bCs/>
                <w:sz w:val="18"/>
                <w:szCs w:val="18"/>
                <w:lang w:val="de-DE"/>
              </w:rPr>
              <w:t>Quelle: KaMo</w:t>
            </w:r>
          </w:p>
          <w:p w14:paraId="6808ADFD" w14:textId="77777777" w:rsidR="0055422F" w:rsidRPr="00D135C4" w:rsidRDefault="0055422F" w:rsidP="00845BAC">
            <w:pPr>
              <w:spacing w:line="260" w:lineRule="atLeast"/>
              <w:rPr>
                <w:sz w:val="18"/>
                <w:szCs w:val="18"/>
                <w:lang w:val="de-DE"/>
              </w:rPr>
            </w:pPr>
          </w:p>
        </w:tc>
      </w:tr>
      <w:tr w:rsidR="004E16F5" w:rsidRPr="00903FA0" w14:paraId="6169715D" w14:textId="77777777" w:rsidTr="0055422F">
        <w:tc>
          <w:tcPr>
            <w:tcW w:w="3969" w:type="dxa"/>
            <w:vAlign w:val="center"/>
          </w:tcPr>
          <w:p w14:paraId="6ADEE4F3" w14:textId="77777777" w:rsidR="004E16F5" w:rsidRPr="00D135C4" w:rsidDel="00601982" w:rsidRDefault="004E16F5" w:rsidP="00845BAC">
            <w:pPr>
              <w:spacing w:line="260" w:lineRule="atLeast"/>
              <w:rPr>
                <w:noProof/>
                <w:lang w:val="de-DE"/>
              </w:rPr>
            </w:pPr>
          </w:p>
        </w:tc>
        <w:tc>
          <w:tcPr>
            <w:tcW w:w="3192" w:type="dxa"/>
            <w:vAlign w:val="center"/>
          </w:tcPr>
          <w:p w14:paraId="0402259C" w14:textId="77777777" w:rsidR="004E16F5" w:rsidRPr="00D135C4" w:rsidRDefault="004E16F5" w:rsidP="00DA5DFC">
            <w:pPr>
              <w:rPr>
                <w:b/>
                <w:bCs/>
                <w:sz w:val="18"/>
                <w:szCs w:val="20"/>
                <w:lang w:val="de-DE"/>
              </w:rPr>
            </w:pPr>
          </w:p>
        </w:tc>
      </w:tr>
    </w:tbl>
    <w:p w14:paraId="4DF5AD94" w14:textId="77777777" w:rsidR="00520DFD" w:rsidRPr="00D135C4" w:rsidRDefault="00520DFD" w:rsidP="0048292F">
      <w:pPr>
        <w:spacing w:line="260" w:lineRule="atLeast"/>
        <w:rPr>
          <w:b/>
          <w:lang w:val="de-DE"/>
        </w:rPr>
      </w:pPr>
    </w:p>
    <w:p w14:paraId="6510E2DA" w14:textId="77777777" w:rsidR="00520DFD" w:rsidRPr="00D135C4" w:rsidRDefault="00520DFD" w:rsidP="0048292F">
      <w:pPr>
        <w:spacing w:line="260" w:lineRule="atLeast"/>
        <w:rPr>
          <w:b/>
          <w:lang w:val="de-DE"/>
        </w:rPr>
      </w:pPr>
    </w:p>
    <w:p w14:paraId="53DBA81A" w14:textId="77777777" w:rsidR="0055422F" w:rsidRPr="00D135C4" w:rsidRDefault="0055422F" w:rsidP="0048292F">
      <w:pPr>
        <w:spacing w:line="260" w:lineRule="atLeast"/>
        <w:rPr>
          <w:b/>
          <w:lang w:val="de-DE"/>
        </w:rPr>
      </w:pPr>
    </w:p>
    <w:p w14:paraId="2CCCBE4B" w14:textId="77777777" w:rsidR="00535A56" w:rsidRPr="00D135C4" w:rsidRDefault="00535A56" w:rsidP="00535A56">
      <w:pPr>
        <w:pStyle w:val="UponorHeadSocialMedia"/>
        <w:rPr>
          <w:bCs/>
          <w:lang w:val="de-DE"/>
        </w:rPr>
      </w:pPr>
      <w:r w:rsidRPr="00D135C4">
        <w:rPr>
          <w:lang w:val="de-DE"/>
        </w:rPr>
        <w:t>Folgende Informationen können Ihnen helfen, diese Pressemitteilung in Ihren Online- und Social Media-Kanälen zu veröffentlichen.</w:t>
      </w:r>
    </w:p>
    <w:p w14:paraId="45AD1CB6" w14:textId="77777777" w:rsidR="0055422F" w:rsidRPr="00D135C4" w:rsidRDefault="0055422F" w:rsidP="0048292F">
      <w:pPr>
        <w:spacing w:line="260" w:lineRule="atLeast"/>
        <w:rPr>
          <w:b/>
          <w:lang w:val="de-DE"/>
        </w:rPr>
      </w:pPr>
    </w:p>
    <w:p w14:paraId="1D334750" w14:textId="77777777" w:rsidR="00503668" w:rsidRPr="00D135C4" w:rsidRDefault="00503668" w:rsidP="0048292F">
      <w:pPr>
        <w:spacing w:line="260" w:lineRule="atLeast"/>
        <w:rPr>
          <w:b/>
          <w:lang w:val="de-DE"/>
        </w:rPr>
      </w:pPr>
    </w:p>
    <w:p w14:paraId="53438FB1" w14:textId="77777777" w:rsidR="00503668" w:rsidRPr="00D135C4" w:rsidRDefault="0055422F" w:rsidP="00467E8D">
      <w:pPr>
        <w:pStyle w:val="UponorHeadSocialMedia"/>
        <w:rPr>
          <w:lang w:val="de-DE"/>
        </w:rPr>
      </w:pPr>
      <w:r w:rsidRPr="00D135C4">
        <w:rPr>
          <w:lang w:val="de-DE"/>
        </w:rPr>
        <w:t>Meta d</w:t>
      </w:r>
      <w:r w:rsidR="00503668" w:rsidRPr="00D135C4">
        <w:rPr>
          <w:lang w:val="de-DE"/>
        </w:rPr>
        <w:t>escription</w:t>
      </w:r>
    </w:p>
    <w:p w14:paraId="61EC6C04" w14:textId="7C9A3D46" w:rsidR="00434B51" w:rsidRPr="00D135C4" w:rsidRDefault="001A738D" w:rsidP="00467E8D">
      <w:pPr>
        <w:pStyle w:val="UponorCopytext"/>
        <w:rPr>
          <w:lang w:val="de-DE"/>
        </w:rPr>
      </w:pPr>
      <w:r w:rsidRPr="00D135C4">
        <w:rPr>
          <w:lang w:val="de-DE"/>
        </w:rPr>
        <w:t>Uponor s</w:t>
      </w:r>
      <w:r w:rsidR="007D234E" w:rsidRPr="00D135C4">
        <w:rPr>
          <w:lang w:val="de-DE"/>
        </w:rPr>
        <w:t xml:space="preserve">ichert </w:t>
      </w:r>
      <w:r w:rsidRPr="00D135C4">
        <w:rPr>
          <w:lang w:val="de-DE"/>
        </w:rPr>
        <w:t>Hygiene</w:t>
      </w:r>
      <w:r w:rsidR="00D73E96">
        <w:rPr>
          <w:lang w:val="de-DE"/>
        </w:rPr>
        <w:t>, bietet</w:t>
      </w:r>
      <w:r w:rsidRPr="00D135C4">
        <w:rPr>
          <w:lang w:val="de-DE"/>
        </w:rPr>
        <w:t xml:space="preserve"> </w:t>
      </w:r>
      <w:r w:rsidR="004E16F5">
        <w:rPr>
          <w:lang w:val="de-DE"/>
        </w:rPr>
        <w:t>Warmwasser-</w:t>
      </w:r>
      <w:r w:rsidRPr="00D135C4">
        <w:rPr>
          <w:lang w:val="de-DE"/>
        </w:rPr>
        <w:t xml:space="preserve">Komfort </w:t>
      </w:r>
      <w:r w:rsidR="00D73E96">
        <w:rPr>
          <w:lang w:val="de-DE"/>
        </w:rPr>
        <w:t xml:space="preserve">und erhöht die Energieeffizienz </w:t>
      </w:r>
      <w:r w:rsidRPr="00D135C4">
        <w:rPr>
          <w:lang w:val="de-DE"/>
        </w:rPr>
        <w:t xml:space="preserve">bei </w:t>
      </w:r>
      <w:r w:rsidR="004E16F5">
        <w:rPr>
          <w:lang w:val="de-DE"/>
        </w:rPr>
        <w:t>Trinkwassersystemen.</w:t>
      </w:r>
    </w:p>
    <w:p w14:paraId="45F8B2D0" w14:textId="77777777" w:rsidR="0055422F" w:rsidRPr="00D135C4" w:rsidRDefault="0055422F" w:rsidP="0048292F">
      <w:pPr>
        <w:spacing w:line="260" w:lineRule="atLeast"/>
        <w:rPr>
          <w:b/>
          <w:lang w:val="de-DE"/>
        </w:rPr>
      </w:pPr>
    </w:p>
    <w:p w14:paraId="70F0BBD6" w14:textId="77777777" w:rsidR="0055422F" w:rsidRPr="00D135C4" w:rsidRDefault="0055422F" w:rsidP="0048292F">
      <w:pPr>
        <w:spacing w:line="260" w:lineRule="atLeast"/>
        <w:rPr>
          <w:b/>
          <w:lang w:val="de-DE"/>
        </w:rPr>
      </w:pPr>
    </w:p>
    <w:p w14:paraId="5E62FE9F" w14:textId="77777777" w:rsidR="00503668" w:rsidRPr="00D135C4" w:rsidRDefault="0055422F" w:rsidP="00467E8D">
      <w:pPr>
        <w:pStyle w:val="UponorHeadSocialMedia"/>
        <w:rPr>
          <w:lang w:val="de-DE"/>
        </w:rPr>
      </w:pPr>
      <w:r w:rsidRPr="00D135C4">
        <w:rPr>
          <w:lang w:val="de-DE"/>
        </w:rPr>
        <w:lastRenderedPageBreak/>
        <w:t xml:space="preserve">Social </w:t>
      </w:r>
      <w:r w:rsidR="00E701C4" w:rsidRPr="00D135C4">
        <w:rPr>
          <w:lang w:val="de-DE"/>
        </w:rPr>
        <w:t>Media</w:t>
      </w:r>
      <w:r w:rsidRPr="00D135C4">
        <w:rPr>
          <w:lang w:val="de-DE"/>
        </w:rPr>
        <w:t xml:space="preserve"> / </w:t>
      </w:r>
      <w:r w:rsidR="00E701C4" w:rsidRPr="00D135C4">
        <w:rPr>
          <w:lang w:val="de-DE"/>
        </w:rPr>
        <w:t>Newsletter</w:t>
      </w:r>
      <w:r w:rsidRPr="00D135C4">
        <w:rPr>
          <w:lang w:val="de-DE"/>
        </w:rPr>
        <w:t xml:space="preserve"> </w:t>
      </w:r>
      <w:r w:rsidR="00E701C4" w:rsidRPr="00D135C4">
        <w:rPr>
          <w:lang w:val="de-DE"/>
        </w:rPr>
        <w:t>T</w:t>
      </w:r>
      <w:r w:rsidRPr="00D135C4">
        <w:rPr>
          <w:lang w:val="de-DE"/>
        </w:rPr>
        <w:t>easer</w:t>
      </w:r>
      <w:r w:rsidR="00503668" w:rsidRPr="00D135C4">
        <w:rPr>
          <w:lang w:val="de-DE"/>
        </w:rPr>
        <w:t>:</w:t>
      </w:r>
    </w:p>
    <w:p w14:paraId="16CEF999" w14:textId="77777777" w:rsidR="00D8064A" w:rsidRPr="00D135C4" w:rsidRDefault="00D8064A" w:rsidP="00467E8D">
      <w:pPr>
        <w:pStyle w:val="UponorHeadSocialMedia"/>
        <w:rPr>
          <w:lang w:val="de-DE"/>
        </w:rPr>
      </w:pPr>
    </w:p>
    <w:p w14:paraId="1D4A2246" w14:textId="77777777" w:rsidR="00503668" w:rsidRPr="00D135C4" w:rsidRDefault="00503668" w:rsidP="00467E8D">
      <w:pPr>
        <w:pStyle w:val="UponorHeadSocialMedia"/>
        <w:rPr>
          <w:lang w:val="de-DE"/>
        </w:rPr>
      </w:pPr>
      <w:r w:rsidRPr="00D135C4">
        <w:rPr>
          <w:lang w:val="de-DE"/>
        </w:rPr>
        <w:t>Facebook</w:t>
      </w:r>
    </w:p>
    <w:p w14:paraId="40119A0B" w14:textId="2E16BB6E" w:rsidR="0055422F" w:rsidRPr="00D135C4" w:rsidRDefault="00D00A5D" w:rsidP="0048292F">
      <w:pPr>
        <w:spacing w:line="260" w:lineRule="atLeast"/>
        <w:rPr>
          <w:lang w:val="de-DE"/>
        </w:rPr>
      </w:pPr>
      <w:r>
        <w:rPr>
          <w:lang w:val="de-DE"/>
        </w:rPr>
        <w:t xml:space="preserve">Trinkwassersysteme müssen </w:t>
      </w:r>
      <w:r w:rsidRPr="00D135C4">
        <w:rPr>
          <w:lang w:val="de-DE"/>
        </w:rPr>
        <w:t>hygienisch</w:t>
      </w:r>
      <w:r>
        <w:rPr>
          <w:lang w:val="de-DE"/>
        </w:rPr>
        <w:t xml:space="preserve"> einwandfrei sein und gleichzeitig den</w:t>
      </w:r>
      <w:r w:rsidRPr="00D135C4">
        <w:rPr>
          <w:lang w:val="de-DE"/>
        </w:rPr>
        <w:t xml:space="preserve"> gestiegene</w:t>
      </w:r>
      <w:r>
        <w:rPr>
          <w:lang w:val="de-DE"/>
        </w:rPr>
        <w:t>n</w:t>
      </w:r>
      <w:r w:rsidRPr="00D135C4">
        <w:rPr>
          <w:lang w:val="de-DE"/>
        </w:rPr>
        <w:t xml:space="preserve"> Anforderungen an Komfort und Energieeffizienz </w:t>
      </w:r>
      <w:r>
        <w:rPr>
          <w:lang w:val="de-DE"/>
        </w:rPr>
        <w:t>genügen</w:t>
      </w:r>
      <w:r w:rsidRPr="00D135C4">
        <w:rPr>
          <w:lang w:val="de-DE"/>
        </w:rPr>
        <w:t xml:space="preserve">. </w:t>
      </w:r>
      <w:r>
        <w:rPr>
          <w:lang w:val="de-DE"/>
        </w:rPr>
        <w:t>Bei dieser Herausforderung unterstützt d</w:t>
      </w:r>
      <w:r w:rsidRPr="00D135C4">
        <w:rPr>
          <w:lang w:val="de-DE"/>
        </w:rPr>
        <w:t>er Trinkwasserspezialist Uponor Planer mit eine</w:t>
      </w:r>
      <w:r>
        <w:rPr>
          <w:lang w:val="de-DE"/>
        </w:rPr>
        <w:t>r ganzheitlichen Lösung: einem technischen Konzept und einem umfassenden Service</w:t>
      </w:r>
      <w:r w:rsidR="001A738D" w:rsidRPr="00D135C4">
        <w:rPr>
          <w:lang w:val="de-DE"/>
        </w:rPr>
        <w:t>. #Trinkwasserkonzept</w:t>
      </w:r>
    </w:p>
    <w:p w14:paraId="7E4F5DD3" w14:textId="77777777" w:rsidR="001A738D" w:rsidRPr="00D135C4" w:rsidRDefault="001A738D" w:rsidP="0048292F">
      <w:pPr>
        <w:spacing w:line="260" w:lineRule="atLeast"/>
        <w:rPr>
          <w:b/>
          <w:lang w:val="de-DE"/>
        </w:rPr>
      </w:pPr>
    </w:p>
    <w:p w14:paraId="45CF72F2" w14:textId="77777777" w:rsidR="00503668" w:rsidRPr="00D135C4" w:rsidRDefault="00503668" w:rsidP="00467E8D">
      <w:pPr>
        <w:pStyle w:val="UponorHeadSocialMedia"/>
        <w:rPr>
          <w:lang w:val="de-DE"/>
        </w:rPr>
      </w:pPr>
      <w:r w:rsidRPr="00D135C4">
        <w:rPr>
          <w:lang w:val="de-DE"/>
        </w:rPr>
        <w:t xml:space="preserve">Twitter </w:t>
      </w:r>
    </w:p>
    <w:p w14:paraId="36F2E075" w14:textId="069CBF31" w:rsidR="00D00A5D" w:rsidRPr="00D135C4" w:rsidRDefault="00D00A5D" w:rsidP="00D00A5D">
      <w:pPr>
        <w:spacing w:line="260" w:lineRule="atLeast"/>
        <w:rPr>
          <w:lang w:val="de-DE"/>
        </w:rPr>
      </w:pPr>
      <w:r>
        <w:rPr>
          <w:lang w:val="de-DE"/>
        </w:rPr>
        <w:t xml:space="preserve">Trinkwassersysteme müssen </w:t>
      </w:r>
      <w:r w:rsidRPr="00D135C4">
        <w:rPr>
          <w:lang w:val="de-DE"/>
        </w:rPr>
        <w:t>hygienisch</w:t>
      </w:r>
      <w:r>
        <w:rPr>
          <w:lang w:val="de-DE"/>
        </w:rPr>
        <w:t xml:space="preserve"> einwandfrei sein und gleichzeitig den</w:t>
      </w:r>
      <w:r w:rsidRPr="00D135C4">
        <w:rPr>
          <w:lang w:val="de-DE"/>
        </w:rPr>
        <w:t xml:space="preserve"> gestiegene</w:t>
      </w:r>
      <w:r>
        <w:rPr>
          <w:lang w:val="de-DE"/>
        </w:rPr>
        <w:t>n</w:t>
      </w:r>
      <w:r w:rsidRPr="00D135C4">
        <w:rPr>
          <w:lang w:val="de-DE"/>
        </w:rPr>
        <w:t xml:space="preserve"> Anforderungen an Komfort und Energieeffizienz </w:t>
      </w:r>
      <w:r>
        <w:rPr>
          <w:lang w:val="de-DE"/>
        </w:rPr>
        <w:t>genügen</w:t>
      </w:r>
      <w:r w:rsidRPr="00D135C4">
        <w:rPr>
          <w:lang w:val="de-DE"/>
        </w:rPr>
        <w:t xml:space="preserve">. </w:t>
      </w:r>
      <w:r>
        <w:rPr>
          <w:lang w:val="de-DE"/>
        </w:rPr>
        <w:t xml:space="preserve">Bei dieser Herausforderung unterstützt </w:t>
      </w:r>
      <w:r w:rsidRPr="00D135C4">
        <w:rPr>
          <w:lang w:val="de-DE"/>
        </w:rPr>
        <w:t xml:space="preserve">Uponor Planer mit </w:t>
      </w:r>
      <w:r>
        <w:rPr>
          <w:lang w:val="de-DE"/>
        </w:rPr>
        <w:t>seiner technischen Lösung und einem umfassenden Service</w:t>
      </w:r>
      <w:r w:rsidRPr="00D135C4">
        <w:rPr>
          <w:lang w:val="de-DE"/>
        </w:rPr>
        <w:t>. #Trinkwasserkonzept</w:t>
      </w:r>
    </w:p>
    <w:p w14:paraId="4976DE83" w14:textId="77777777" w:rsidR="00816719" w:rsidRPr="00D135C4" w:rsidRDefault="00816719" w:rsidP="0048292F">
      <w:pPr>
        <w:spacing w:line="260" w:lineRule="atLeast"/>
        <w:rPr>
          <w:b/>
          <w:bCs/>
          <w:lang w:val="de-DE"/>
        </w:rPr>
      </w:pPr>
    </w:p>
    <w:p w14:paraId="704322C6" w14:textId="77777777" w:rsidR="004231FB" w:rsidRPr="00D135C4" w:rsidRDefault="008C5DAB" w:rsidP="008C5DAB">
      <w:pPr>
        <w:pStyle w:val="Listenabsatz"/>
        <w:spacing w:line="260" w:lineRule="atLeast"/>
        <w:jc w:val="center"/>
        <w:rPr>
          <w:b/>
          <w:bCs/>
          <w:color w:val="0062C8"/>
          <w:sz w:val="16"/>
          <w:szCs w:val="16"/>
          <w:lang w:val="de-DE"/>
        </w:rPr>
      </w:pPr>
      <w:r w:rsidRPr="00D135C4">
        <w:rPr>
          <w:b/>
          <w:bCs/>
          <w:color w:val="0062C8"/>
          <w:sz w:val="16"/>
          <w:szCs w:val="16"/>
          <w:lang w:val="de-DE"/>
        </w:rPr>
        <w:t>- - - - - - - - - - - - - - - - - - - - - - - - - - - -</w:t>
      </w:r>
    </w:p>
    <w:p w14:paraId="5A9A084E" w14:textId="77777777" w:rsidR="00057A6E" w:rsidRPr="00D135C4" w:rsidRDefault="00057A6E" w:rsidP="004231FB">
      <w:pPr>
        <w:spacing w:line="260" w:lineRule="atLeast"/>
        <w:jc w:val="center"/>
        <w:rPr>
          <w:b/>
          <w:bCs/>
          <w:lang w:val="de-DE"/>
        </w:rPr>
      </w:pPr>
    </w:p>
    <w:p w14:paraId="623D7445" w14:textId="77777777" w:rsidR="004231FB" w:rsidRPr="00D135C4" w:rsidRDefault="004231FB" w:rsidP="004231FB">
      <w:pPr>
        <w:spacing w:line="260" w:lineRule="atLeast"/>
        <w:jc w:val="center"/>
        <w:rPr>
          <w:b/>
          <w:bCs/>
          <w:lang w:val="de-DE"/>
        </w:rPr>
      </w:pPr>
      <w:r w:rsidRPr="00D135C4">
        <w:rPr>
          <w:b/>
          <w:bCs/>
          <w:lang w:val="de-DE"/>
        </w:rPr>
        <w:br/>
      </w:r>
    </w:p>
    <w:p w14:paraId="6AA27665" w14:textId="52547FFA" w:rsidR="004231FB" w:rsidRPr="00D135C4" w:rsidRDefault="003B3841" w:rsidP="00467E8D">
      <w:pPr>
        <w:pStyle w:val="UponorPressContactHead"/>
        <w:rPr>
          <w:lang w:val="de-DE"/>
        </w:rPr>
      </w:pPr>
      <w:r>
        <w:rPr>
          <w:lang w:val="de-DE"/>
        </w:rPr>
        <w:t>Pressekontakt:</w:t>
      </w:r>
    </w:p>
    <w:p w14:paraId="75A50024" w14:textId="77777777" w:rsidR="004231FB" w:rsidRPr="00D135C4"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903FA0" w14:paraId="321E9920" w14:textId="77777777" w:rsidTr="0095033B">
        <w:tc>
          <w:tcPr>
            <w:tcW w:w="3686" w:type="dxa"/>
          </w:tcPr>
          <w:p w14:paraId="56036428" w14:textId="77777777" w:rsidR="004231FB" w:rsidRPr="00004311" w:rsidRDefault="004231FB" w:rsidP="00467E8D">
            <w:pPr>
              <w:pStyle w:val="UponorPressContactHead"/>
              <w:ind w:right="1333"/>
              <w:rPr>
                <w:lang w:val="en-GB"/>
              </w:rPr>
            </w:pPr>
            <w:r w:rsidRPr="00004311">
              <w:rPr>
                <w:lang w:val="en-GB"/>
              </w:rPr>
              <w:t>Michaela</w:t>
            </w:r>
            <w:r w:rsidR="00467E8D" w:rsidRPr="00004311">
              <w:rPr>
                <w:lang w:val="en-GB"/>
              </w:rPr>
              <w:t xml:space="preserve"> Fr</w:t>
            </w:r>
            <w:r w:rsidRPr="00004311">
              <w:rPr>
                <w:lang w:val="en-GB"/>
              </w:rPr>
              <w:t>eytag</w:t>
            </w:r>
          </w:p>
          <w:p w14:paraId="5B262EC4" w14:textId="77777777" w:rsidR="004231FB" w:rsidRPr="00004311" w:rsidRDefault="004231FB" w:rsidP="00BE5EC2">
            <w:pPr>
              <w:pStyle w:val="KeinAbsatzformat"/>
              <w:tabs>
                <w:tab w:val="right" w:pos="2721"/>
              </w:tabs>
              <w:suppressAutoHyphens/>
              <w:spacing w:line="260" w:lineRule="atLeast"/>
              <w:rPr>
                <w:rFonts w:ascii="Arial" w:hAnsi="Arial" w:cs="Arial"/>
                <w:bCs/>
                <w:color w:val="auto"/>
                <w:sz w:val="18"/>
                <w:szCs w:val="18"/>
                <w:lang w:val="en-GB"/>
              </w:rPr>
            </w:pPr>
            <w:r w:rsidRPr="00004311">
              <w:rPr>
                <w:rFonts w:ascii="Arial" w:hAnsi="Arial" w:cs="Arial"/>
                <w:bCs/>
                <w:color w:val="auto"/>
                <w:sz w:val="18"/>
                <w:szCs w:val="18"/>
                <w:lang w:val="en-GB"/>
              </w:rPr>
              <w:tab/>
            </w:r>
            <w:r w:rsidRPr="00004311">
              <w:rPr>
                <w:rFonts w:ascii="Arial" w:hAnsi="Arial" w:cs="Arial"/>
                <w:bCs/>
                <w:color w:val="auto"/>
                <w:sz w:val="18"/>
                <w:szCs w:val="18"/>
                <w:lang w:val="en-GB"/>
              </w:rPr>
              <w:tab/>
            </w:r>
          </w:p>
          <w:p w14:paraId="62DD060B" w14:textId="77777777" w:rsidR="004231FB" w:rsidRPr="00004311" w:rsidRDefault="004231FB" w:rsidP="00467E8D">
            <w:pPr>
              <w:pStyle w:val="UponorPressContactBoilerplate"/>
              <w:rPr>
                <w:lang w:val="en-GB"/>
              </w:rPr>
            </w:pPr>
            <w:r w:rsidRPr="00004311">
              <w:rPr>
                <w:lang w:val="en-GB"/>
              </w:rPr>
              <w:t>Public Relations Manager</w:t>
            </w:r>
          </w:p>
          <w:p w14:paraId="543DC2F7" w14:textId="77777777" w:rsidR="004231FB" w:rsidRPr="00004311" w:rsidRDefault="004231FB" w:rsidP="00467E8D">
            <w:pPr>
              <w:pStyle w:val="UponorPressContactBoilerplate"/>
              <w:rPr>
                <w:lang w:val="en-GB"/>
              </w:rPr>
            </w:pPr>
            <w:r w:rsidRPr="00004311">
              <w:rPr>
                <w:lang w:val="en-GB"/>
              </w:rPr>
              <w:t>Uponor GmbH</w:t>
            </w:r>
          </w:p>
          <w:p w14:paraId="606D57F1" w14:textId="77777777" w:rsidR="004231FB" w:rsidRPr="00004311" w:rsidRDefault="004231FB" w:rsidP="00467E8D">
            <w:pPr>
              <w:pStyle w:val="UponorPressContactBoilerplate"/>
              <w:rPr>
                <w:lang w:val="en-GB"/>
              </w:rPr>
            </w:pPr>
            <w:r w:rsidRPr="00004311">
              <w:rPr>
                <w:lang w:val="en-GB"/>
              </w:rPr>
              <w:t>Building Solutions Europe</w:t>
            </w:r>
          </w:p>
          <w:p w14:paraId="5DD3AD10" w14:textId="77777777" w:rsidR="004231FB" w:rsidRPr="00004311" w:rsidRDefault="004231FB" w:rsidP="00467E8D">
            <w:pPr>
              <w:pStyle w:val="UponorPressContactBoilerplate"/>
              <w:rPr>
                <w:lang w:val="en-GB"/>
              </w:rPr>
            </w:pPr>
            <w:r w:rsidRPr="00004311">
              <w:rPr>
                <w:lang w:val="en-GB"/>
              </w:rPr>
              <w:t>P +49 (9521) 690 848</w:t>
            </w:r>
          </w:p>
          <w:p w14:paraId="1CA329F6" w14:textId="77777777" w:rsidR="004231FB" w:rsidRPr="00004311" w:rsidRDefault="004231FB" w:rsidP="00467E8D">
            <w:pPr>
              <w:pStyle w:val="UponorPressContactBoilerplate"/>
              <w:rPr>
                <w:lang w:val="en-GB"/>
              </w:rPr>
            </w:pPr>
            <w:r w:rsidRPr="00004311">
              <w:rPr>
                <w:lang w:val="en-GB"/>
              </w:rPr>
              <w:t>michaela.freytag@uponor.com</w:t>
            </w:r>
          </w:p>
          <w:p w14:paraId="3A8D9277" w14:textId="77777777" w:rsidR="004231FB" w:rsidRPr="00004311" w:rsidRDefault="004231FB" w:rsidP="00BE5EC2">
            <w:pPr>
              <w:pStyle w:val="KeinAbsatzformat"/>
              <w:tabs>
                <w:tab w:val="right" w:pos="2721"/>
              </w:tabs>
              <w:suppressAutoHyphens/>
              <w:spacing w:line="260" w:lineRule="atLeast"/>
              <w:rPr>
                <w:rFonts w:ascii="Arial" w:hAnsi="Arial" w:cs="Arial"/>
                <w:bCs/>
                <w:color w:val="auto"/>
                <w:sz w:val="16"/>
                <w:szCs w:val="16"/>
                <w:lang w:val="en-GB"/>
              </w:rPr>
            </w:pPr>
          </w:p>
        </w:tc>
        <w:tc>
          <w:tcPr>
            <w:tcW w:w="3260" w:type="dxa"/>
          </w:tcPr>
          <w:p w14:paraId="6438BFBC" w14:textId="77777777" w:rsidR="004231FB" w:rsidRPr="00D135C4" w:rsidRDefault="004231FB" w:rsidP="00467E8D">
            <w:pPr>
              <w:pStyle w:val="UponorPressContactHead"/>
              <w:ind w:right="424"/>
              <w:rPr>
                <w:lang w:val="de-DE"/>
              </w:rPr>
            </w:pPr>
            <w:r w:rsidRPr="00D135C4">
              <w:rPr>
                <w:lang w:val="de-DE"/>
              </w:rPr>
              <w:t>Dr. Bernard Schüler</w:t>
            </w:r>
          </w:p>
          <w:p w14:paraId="70208DB3" w14:textId="77777777" w:rsidR="004231FB" w:rsidRPr="00D135C4" w:rsidRDefault="004231FB" w:rsidP="00BE5EC2">
            <w:pPr>
              <w:shd w:val="clear" w:color="auto" w:fill="FFFFFF"/>
              <w:spacing w:line="260" w:lineRule="atLeast"/>
              <w:ind w:right="1"/>
              <w:rPr>
                <w:rFonts w:eastAsia="Times New Roman"/>
                <w:bCs/>
                <w:sz w:val="18"/>
                <w:szCs w:val="18"/>
                <w:lang w:val="de-DE"/>
              </w:rPr>
            </w:pPr>
          </w:p>
          <w:p w14:paraId="2BE8F647" w14:textId="77777777" w:rsidR="004231FB" w:rsidRPr="00D135C4" w:rsidRDefault="004231FB" w:rsidP="00467E8D">
            <w:pPr>
              <w:pStyle w:val="UponorPressContactBoilerplate"/>
              <w:rPr>
                <w:rFonts w:eastAsiaTheme="minorEastAsia"/>
                <w:lang w:val="de-DE" w:eastAsia="en-US"/>
              </w:rPr>
            </w:pPr>
            <w:r w:rsidRPr="00D135C4">
              <w:rPr>
                <w:lang w:val="de-DE"/>
              </w:rPr>
              <w:t>Communication Consultants GmbH</w:t>
            </w:r>
            <w:r w:rsidRPr="00D135C4">
              <w:rPr>
                <w:lang w:val="de-DE"/>
              </w:rPr>
              <w:br/>
              <w:t>Breitwiesenstraße 17</w:t>
            </w:r>
            <w:r w:rsidRPr="00D135C4">
              <w:rPr>
                <w:lang w:val="de-DE"/>
              </w:rPr>
              <w:br/>
              <w:t>70565 Stuttgart</w:t>
            </w:r>
            <w:r w:rsidRPr="00D135C4">
              <w:rPr>
                <w:lang w:val="de-DE"/>
              </w:rPr>
              <w:br/>
              <w:t>P +49 (711) 97893 43</w:t>
            </w:r>
            <w:r w:rsidRPr="00D135C4">
              <w:rPr>
                <w:lang w:val="de-DE"/>
              </w:rPr>
              <w:br/>
            </w:r>
            <w:hyperlink r:id="rId14" w:history="1">
              <w:r w:rsidR="00BE5EC2" w:rsidRPr="00D135C4">
                <w:rPr>
                  <w:rStyle w:val="Hyperlink"/>
                  <w:rFonts w:eastAsiaTheme="minorEastAsia"/>
                  <w:bCs w:val="0"/>
                  <w:color w:val="auto"/>
                  <w:u w:val="none"/>
                  <w:lang w:val="de-DE" w:eastAsia="en-US"/>
                </w:rPr>
                <w:t>uponor@cc-stuttgart.de</w:t>
              </w:r>
            </w:hyperlink>
          </w:p>
          <w:p w14:paraId="233CCB26" w14:textId="77777777" w:rsidR="00BE5EC2" w:rsidRPr="00D135C4" w:rsidRDefault="00BE5EC2" w:rsidP="00BE5EC2">
            <w:pPr>
              <w:shd w:val="clear" w:color="auto" w:fill="FFFFFF"/>
              <w:spacing w:line="260" w:lineRule="atLeast"/>
              <w:ind w:right="1"/>
              <w:rPr>
                <w:rFonts w:eastAsiaTheme="minorEastAsia"/>
                <w:bCs/>
                <w:sz w:val="18"/>
                <w:szCs w:val="18"/>
                <w:lang w:val="de-DE" w:eastAsia="en-US"/>
              </w:rPr>
            </w:pPr>
          </w:p>
          <w:p w14:paraId="6E4A43F9" w14:textId="77777777" w:rsidR="004231FB" w:rsidRPr="00D135C4" w:rsidRDefault="004231FB" w:rsidP="00BE5EC2">
            <w:pPr>
              <w:pStyle w:val="KeinAbsatzformat"/>
              <w:tabs>
                <w:tab w:val="right" w:pos="2721"/>
              </w:tabs>
              <w:suppressAutoHyphens/>
              <w:spacing w:line="260" w:lineRule="atLeast"/>
              <w:rPr>
                <w:rFonts w:ascii="Arial" w:hAnsi="Arial" w:cs="Arial"/>
                <w:bCs/>
                <w:color w:val="auto"/>
                <w:sz w:val="18"/>
                <w:szCs w:val="18"/>
              </w:rPr>
            </w:pPr>
          </w:p>
        </w:tc>
      </w:tr>
      <w:tr w:rsidR="00C628B4" w:rsidRPr="00903FA0" w14:paraId="6AE7AA36" w14:textId="77777777" w:rsidTr="00C63D74">
        <w:tc>
          <w:tcPr>
            <w:tcW w:w="6946" w:type="dxa"/>
            <w:gridSpan w:val="2"/>
          </w:tcPr>
          <w:p w14:paraId="42845CC4" w14:textId="316EE746" w:rsidR="00057A6E" w:rsidRPr="00D135C4" w:rsidRDefault="00057A6E" w:rsidP="004231FB">
            <w:pPr>
              <w:shd w:val="clear" w:color="auto" w:fill="FFFFFF"/>
              <w:spacing w:line="260" w:lineRule="atLeast"/>
              <w:ind w:right="1"/>
              <w:rPr>
                <w:rFonts w:eastAsia="Times New Roman"/>
                <w:bCs/>
                <w:sz w:val="18"/>
                <w:szCs w:val="18"/>
                <w:lang w:val="de-DE"/>
              </w:rPr>
            </w:pPr>
          </w:p>
        </w:tc>
      </w:tr>
      <w:tr w:rsidR="00DA3D76" w:rsidRPr="00D135C4" w14:paraId="0159F009" w14:textId="77777777" w:rsidTr="00C63D74">
        <w:tc>
          <w:tcPr>
            <w:tcW w:w="6946" w:type="dxa"/>
            <w:gridSpan w:val="2"/>
          </w:tcPr>
          <w:p w14:paraId="5479BFBE" w14:textId="77777777" w:rsidR="00535A56" w:rsidRPr="00D135C4" w:rsidRDefault="00535A56" w:rsidP="00535A56">
            <w:pPr>
              <w:pStyle w:val="UponorPressContactHead"/>
              <w:rPr>
                <w:strike/>
                <w:lang w:val="de-DE"/>
              </w:rPr>
            </w:pPr>
            <w:r w:rsidRPr="00D135C4">
              <w:rPr>
                <w:lang w:val="de-DE"/>
              </w:rPr>
              <w:t>Über Uponor</w:t>
            </w:r>
          </w:p>
          <w:p w14:paraId="5DBDCC0A" w14:textId="77777777" w:rsidR="00535A56" w:rsidRPr="00D135C4" w:rsidRDefault="00535A56" w:rsidP="00535A56">
            <w:pPr>
              <w:pStyle w:val="UponorPressContactBoilerplate"/>
              <w:rPr>
                <w:lang w:val="de-DE"/>
              </w:rPr>
            </w:pPr>
            <w:r w:rsidRPr="00D135C4">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55498AAD" w14:textId="77777777" w:rsidR="00DA3D76" w:rsidRPr="00D135C4" w:rsidRDefault="00535A56" w:rsidP="00467E8D">
            <w:pPr>
              <w:pStyle w:val="UponorLink"/>
              <w:rPr>
                <w:sz w:val="18"/>
                <w:szCs w:val="18"/>
                <w:lang w:val="de-DE"/>
              </w:rPr>
            </w:pPr>
            <w:r w:rsidRPr="00D135C4">
              <w:rPr>
                <w:sz w:val="18"/>
                <w:szCs w:val="18"/>
                <w:lang w:val="de-DE"/>
              </w:rPr>
              <w:t>www.uponor.de</w:t>
            </w:r>
          </w:p>
        </w:tc>
      </w:tr>
      <w:tr w:rsidR="0095033B" w:rsidRPr="00D135C4" w14:paraId="087AB85A" w14:textId="77777777" w:rsidTr="00C63D74">
        <w:tc>
          <w:tcPr>
            <w:tcW w:w="6946" w:type="dxa"/>
            <w:gridSpan w:val="2"/>
          </w:tcPr>
          <w:p w14:paraId="725A2CEF" w14:textId="77777777" w:rsidR="0095033B" w:rsidRPr="00D135C4" w:rsidRDefault="0095033B" w:rsidP="00561181">
            <w:pPr>
              <w:shd w:val="clear" w:color="auto" w:fill="FFFFFF"/>
              <w:spacing w:line="240" w:lineRule="auto"/>
              <w:rPr>
                <w:rFonts w:eastAsia="Times New Roman"/>
                <w:bCs/>
                <w:sz w:val="18"/>
                <w:szCs w:val="18"/>
                <w:lang w:val="de-DE"/>
              </w:rPr>
            </w:pPr>
          </w:p>
        </w:tc>
      </w:tr>
    </w:tbl>
    <w:p w14:paraId="66FF0685" w14:textId="77777777" w:rsidR="004231FB" w:rsidRPr="00D135C4" w:rsidRDefault="002F68B2" w:rsidP="004231FB">
      <w:pPr>
        <w:shd w:val="clear" w:color="auto" w:fill="FFFFFF"/>
        <w:spacing w:line="220" w:lineRule="atLeast"/>
        <w:ind w:right="1"/>
        <w:rPr>
          <w:rFonts w:eastAsia="Times New Roman"/>
          <w:sz w:val="18"/>
          <w:szCs w:val="18"/>
          <w:lang w:val="de-DE"/>
        </w:rPr>
      </w:pPr>
      <w:r w:rsidRPr="00D135C4">
        <w:rPr>
          <w:rFonts w:eastAsia="Times New Roman"/>
          <w:noProof/>
          <w:sz w:val="18"/>
          <w:szCs w:val="18"/>
          <w:lang w:val="de-DE"/>
        </w:rPr>
        <w:drawing>
          <wp:anchor distT="0" distB="0" distL="114300" distR="114300" simplePos="0" relativeHeight="251661312" behindDoc="0" locked="0" layoutInCell="1" allowOverlap="1" wp14:anchorId="32572235" wp14:editId="53C80D0A">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5"/>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5"/>
                      <a:extLst>
                        <a:ext uri="{FF2B5EF4-FFF2-40B4-BE49-F238E27FC236}">
                          <a16:creationId xmlns:a16="http://schemas.microsoft.com/office/drawing/2014/main" id="{CD943E29-722A-499A-B8D6-EEB621694191}"/>
                        </a:ext>
                      </a:extLst>
                    </pic:cNvPr>
                    <pic:cNvPicPr>
                      <a:picLocks noChangeAspect="1"/>
                    </pic:cNvPicPr>
                  </pic:nvPicPr>
                  <pic:blipFill>
                    <a:blip r:embed="rId1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D135C4">
        <w:rPr>
          <w:rFonts w:eastAsia="Times New Roman"/>
          <w:noProof/>
          <w:sz w:val="18"/>
          <w:szCs w:val="18"/>
          <w:lang w:val="de-DE"/>
        </w:rPr>
        <w:drawing>
          <wp:anchor distT="0" distB="0" distL="114300" distR="114300" simplePos="0" relativeHeight="251660288" behindDoc="0" locked="0" layoutInCell="1" allowOverlap="1" wp14:anchorId="3CA924E8" wp14:editId="3FF99DD1">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7"/>
                      <a:extLst>
                        <a:ext uri="{FF2B5EF4-FFF2-40B4-BE49-F238E27FC236}">
                          <a16:creationId xmlns:a16="http://schemas.microsoft.com/office/drawing/2014/main" id="{0674646A-EFE1-4756-BD0F-C0E962ADB25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0AA1480" w14:textId="77777777" w:rsidR="002F68B2" w:rsidRPr="00D135C4" w:rsidRDefault="002F68B2" w:rsidP="004231FB">
      <w:pPr>
        <w:shd w:val="clear" w:color="auto" w:fill="FFFFFF"/>
        <w:spacing w:line="220" w:lineRule="atLeast"/>
        <w:ind w:right="1"/>
        <w:rPr>
          <w:rFonts w:eastAsia="Times New Roman"/>
          <w:sz w:val="18"/>
          <w:szCs w:val="18"/>
          <w:lang w:val="de-DE"/>
        </w:rPr>
      </w:pPr>
      <w:r w:rsidRPr="00D135C4">
        <w:rPr>
          <w:rFonts w:eastAsia="Times New Roman"/>
          <w:noProof/>
          <w:sz w:val="18"/>
          <w:szCs w:val="18"/>
          <w:lang w:val="de-DE"/>
        </w:rPr>
        <w:drawing>
          <wp:anchor distT="0" distB="0" distL="114300" distR="114300" simplePos="0" relativeHeight="251659264" behindDoc="0" locked="0" layoutInCell="1" allowOverlap="1" wp14:anchorId="662823FB" wp14:editId="2CF931D8">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9"/>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7E159D3" w14:textId="77777777" w:rsidR="004231FB" w:rsidRPr="00D135C4" w:rsidRDefault="004231FB" w:rsidP="004231FB">
      <w:pPr>
        <w:shd w:val="clear" w:color="auto" w:fill="FFFFFF"/>
        <w:spacing w:line="220" w:lineRule="atLeast"/>
        <w:ind w:right="1"/>
        <w:rPr>
          <w:rFonts w:eastAsiaTheme="minorEastAsia"/>
          <w:b/>
          <w:sz w:val="18"/>
          <w:szCs w:val="18"/>
          <w:lang w:val="de-DE" w:eastAsia="en-US"/>
        </w:rPr>
      </w:pPr>
    </w:p>
    <w:p w14:paraId="1B3FE000" w14:textId="77777777" w:rsidR="004231FB" w:rsidRPr="00D135C4" w:rsidRDefault="004231FB" w:rsidP="004231FB">
      <w:pPr>
        <w:shd w:val="clear" w:color="auto" w:fill="FFFFFF"/>
        <w:spacing w:line="220" w:lineRule="atLeast"/>
        <w:ind w:right="1"/>
        <w:rPr>
          <w:rFonts w:eastAsiaTheme="minorEastAsia"/>
          <w:b/>
          <w:sz w:val="18"/>
          <w:szCs w:val="18"/>
          <w:lang w:val="de-DE" w:eastAsia="en-US"/>
        </w:rPr>
      </w:pPr>
    </w:p>
    <w:p w14:paraId="7C812CA6" w14:textId="77777777" w:rsidR="004231FB" w:rsidRPr="00D135C4" w:rsidRDefault="004231FB" w:rsidP="004231FB">
      <w:pPr>
        <w:shd w:val="clear" w:color="auto" w:fill="FFFFFF"/>
        <w:spacing w:line="220" w:lineRule="atLeast"/>
        <w:ind w:right="1"/>
        <w:rPr>
          <w:rFonts w:eastAsiaTheme="minorEastAsia"/>
          <w:b/>
          <w:sz w:val="18"/>
          <w:szCs w:val="18"/>
          <w:lang w:val="de-DE" w:eastAsia="en-US"/>
        </w:rPr>
      </w:pPr>
    </w:p>
    <w:sectPr w:rsidR="004231FB" w:rsidRPr="00D135C4" w:rsidSect="00246A1A">
      <w:headerReference w:type="default" r:id="rId21"/>
      <w:footerReference w:type="default" r:id="rId22"/>
      <w:headerReference w:type="first" r:id="rId23"/>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440FA" w14:textId="77777777" w:rsidR="00515A7F" w:rsidRDefault="00515A7F" w:rsidP="0005132C">
      <w:r>
        <w:separator/>
      </w:r>
    </w:p>
    <w:p w14:paraId="0A2D8DE4" w14:textId="77777777" w:rsidR="00515A7F" w:rsidRDefault="00515A7F" w:rsidP="0005132C"/>
  </w:endnote>
  <w:endnote w:type="continuationSeparator" w:id="0">
    <w:p w14:paraId="4251989C" w14:textId="77777777" w:rsidR="00515A7F" w:rsidRDefault="00515A7F" w:rsidP="0005132C">
      <w:r>
        <w:continuationSeparator/>
      </w:r>
    </w:p>
    <w:p w14:paraId="4F587F66" w14:textId="77777777" w:rsidR="00515A7F" w:rsidRDefault="00515A7F"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D341D" w14:textId="6CC731B6" w:rsidR="00FD74D8" w:rsidRPr="00816719" w:rsidRDefault="00535A56">
    <w:pPr>
      <w:pStyle w:val="Fuzeile"/>
      <w:rPr>
        <w:sz w:val="12"/>
        <w:szCs w:val="12"/>
      </w:rPr>
    </w:pPr>
    <w:r>
      <w:rPr>
        <w:sz w:val="12"/>
        <w:szCs w:val="12"/>
        <w:lang w:val="de-DE"/>
      </w:rPr>
      <w:t>Seite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903FA0">
      <w:rPr>
        <w:bCs/>
        <w:noProof/>
        <w:sz w:val="12"/>
        <w:szCs w:val="12"/>
      </w:rPr>
      <w:t>3</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903FA0">
      <w:rPr>
        <w:bCs/>
        <w:noProof/>
        <w:sz w:val="12"/>
        <w:szCs w:val="12"/>
      </w:rPr>
      <w:t>4</w:t>
    </w:r>
    <w:r w:rsidR="00FD74D8" w:rsidRPr="00816719">
      <w:rPr>
        <w:bCs/>
        <w:sz w:val="12"/>
        <w:szCs w:val="12"/>
      </w:rPr>
      <w:fldChar w:fldCharType="end"/>
    </w:r>
    <w:r w:rsidR="00FD74D8" w:rsidRPr="00816719">
      <w:rPr>
        <w:bCs/>
        <w:sz w:val="12"/>
        <w:szCs w:val="12"/>
      </w:rPr>
      <w:tab/>
    </w:r>
  </w:p>
  <w:p w14:paraId="03152032" w14:textId="77777777" w:rsidR="00FD74D8" w:rsidRPr="00791E95" w:rsidRDefault="00FD74D8">
    <w:pPr>
      <w:pStyle w:val="Fuzeile"/>
    </w:pPr>
  </w:p>
  <w:p w14:paraId="5C80C19B" w14:textId="77777777"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A0741" w14:textId="77777777" w:rsidR="00515A7F" w:rsidRDefault="00515A7F" w:rsidP="0005132C">
      <w:r>
        <w:separator/>
      </w:r>
    </w:p>
    <w:p w14:paraId="08F53603" w14:textId="77777777" w:rsidR="00515A7F" w:rsidRDefault="00515A7F" w:rsidP="0005132C"/>
  </w:footnote>
  <w:footnote w:type="continuationSeparator" w:id="0">
    <w:p w14:paraId="3F12336A" w14:textId="77777777" w:rsidR="00515A7F" w:rsidRDefault="00515A7F" w:rsidP="0005132C">
      <w:r>
        <w:continuationSeparator/>
      </w:r>
    </w:p>
    <w:p w14:paraId="384B4CCA" w14:textId="77777777" w:rsidR="00515A7F" w:rsidRDefault="00515A7F"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51ED" w14:textId="77777777"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0AA1C3AE" wp14:editId="7ADCB3C0">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FE8C485" wp14:editId="1FC81CFA">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2B80D" w14:textId="77777777" w:rsidR="00FD74D8" w:rsidRPr="006A2C89" w:rsidRDefault="00FD74D8" w:rsidP="00A65156">
                          <w:pPr>
                            <w:rPr>
                              <w:b/>
                              <w:bCs/>
                              <w:color w:val="0062C8"/>
                              <w:sz w:val="28"/>
                              <w:szCs w:val="28"/>
                              <w:lang w:val="de-DE"/>
                            </w:rPr>
                          </w:pPr>
                          <w:r w:rsidRPr="006A2C89">
                            <w:rPr>
                              <w:b/>
                              <w:bCs/>
                              <w:color w:val="0062C8"/>
                              <w:sz w:val="28"/>
                              <w:szCs w:val="28"/>
                            </w:rPr>
                            <w:t>PRESS</w:t>
                          </w:r>
                          <w:r w:rsidR="00535A56">
                            <w:rPr>
                              <w:b/>
                              <w:bCs/>
                              <w:color w:val="0062C8"/>
                              <w:sz w:val="28"/>
                              <w:szCs w:val="28"/>
                            </w:rPr>
                            <w:t>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FE8C485"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4BE2B80D" w14:textId="77777777" w:rsidR="00FD74D8" w:rsidRPr="006A2C89" w:rsidRDefault="00FD74D8" w:rsidP="00A65156">
                    <w:pPr>
                      <w:rPr>
                        <w:b/>
                        <w:bCs/>
                        <w:color w:val="0062C8"/>
                        <w:sz w:val="28"/>
                        <w:szCs w:val="28"/>
                        <w:lang w:val="de-DE"/>
                      </w:rPr>
                    </w:pPr>
                    <w:r w:rsidRPr="006A2C89">
                      <w:rPr>
                        <w:b/>
                        <w:bCs/>
                        <w:color w:val="0062C8"/>
                        <w:sz w:val="28"/>
                        <w:szCs w:val="28"/>
                      </w:rPr>
                      <w:t>PRESS</w:t>
                    </w:r>
                    <w:r w:rsidR="00535A56">
                      <w:rPr>
                        <w:b/>
                        <w:bCs/>
                        <w:color w:val="0062C8"/>
                        <w:sz w:val="28"/>
                        <w:szCs w:val="28"/>
                      </w:rPr>
                      <w:t>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ECD0B" w14:textId="77777777"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5B0C63A2" wp14:editId="05571C44">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9E40B15" wp14:editId="3C8A0F2D">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19DBC" w14:textId="77777777" w:rsidR="00FD74D8" w:rsidRPr="006A3D98" w:rsidRDefault="00FD74D8" w:rsidP="006A3D98">
                          <w:pPr>
                            <w:rPr>
                              <w:b/>
                              <w:bCs/>
                              <w:color w:val="0062C8"/>
                              <w:sz w:val="32"/>
                              <w:szCs w:val="32"/>
                            </w:rPr>
                          </w:pPr>
                          <w:r w:rsidRPr="006A3D98">
                            <w:rPr>
                              <w:b/>
                              <w:bCs/>
                              <w:color w:val="0062C8"/>
                              <w:sz w:val="32"/>
                              <w:szCs w:val="32"/>
                            </w:rPr>
                            <w:t>PRESS</w:t>
                          </w:r>
                          <w:r w:rsidR="00535A56">
                            <w:rPr>
                              <w:b/>
                              <w:bCs/>
                              <w:color w:val="0062C8"/>
                              <w:sz w:val="32"/>
                              <w:szCs w:val="32"/>
                            </w:rPr>
                            <w:t>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9E40B15"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60519DBC" w14:textId="77777777" w:rsidR="00FD74D8" w:rsidRPr="006A3D98" w:rsidRDefault="00FD74D8" w:rsidP="006A3D98">
                    <w:pPr>
                      <w:rPr>
                        <w:b/>
                        <w:bCs/>
                        <w:color w:val="0062C8"/>
                        <w:sz w:val="32"/>
                        <w:szCs w:val="32"/>
                      </w:rPr>
                    </w:pPr>
                    <w:r w:rsidRPr="006A3D98">
                      <w:rPr>
                        <w:b/>
                        <w:bCs/>
                        <w:color w:val="0062C8"/>
                        <w:sz w:val="32"/>
                        <w:szCs w:val="32"/>
                      </w:rPr>
                      <w:t>PRESS</w:t>
                    </w:r>
                    <w:r w:rsidR="00535A56">
                      <w:rPr>
                        <w:b/>
                        <w:bCs/>
                        <w:color w:val="0062C8"/>
                        <w:sz w:val="32"/>
                        <w:szCs w:val="32"/>
                      </w:rPr>
                      <w:t>EINFORMATION</w:t>
                    </w:r>
                  </w:p>
                </w:txbxContent>
              </v:textbox>
              <w10:wrap anchory="page"/>
              <w10:anchorlock/>
            </v:shape>
          </w:pict>
        </mc:Fallback>
      </mc:AlternateContent>
    </w:r>
  </w:p>
  <w:p w14:paraId="044CE0B6" w14:textId="77777777"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17751694" wp14:editId="405A162F">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2DC89"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5833290"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5377A07"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C5155D5"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7568672"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D70BAD9"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751694" id="_x0000_t202" coordsize="21600,21600" o:spt="202" path="m,l,21600r21600,l21600,xe">
              <v:stroke joinstyle="miter"/>
              <v:path gradientshapeok="t" o:connecttype="rect"/>
            </v:shapetype>
            <v:shape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" filled="f" stroked="f">
              <v:textbox inset="0,0,,0">
                <w:txbxContent>
                  <w:p w14:paraId="1472DC89"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5833290"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5377A07"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C5155D5"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7568672"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D70BAD9"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6C9BA4F1" wp14:editId="418AF4D3">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32477" w14:textId="77777777" w:rsidR="00FD74D8" w:rsidRPr="00F9757E" w:rsidRDefault="00FD74D8" w:rsidP="00DD7279">
                          <w:pPr>
                            <w:jc w:val="right"/>
                            <w:rPr>
                              <w:color w:val="0062C8"/>
                            </w:rPr>
                          </w:pPr>
                          <w:r w:rsidRPr="00F9757E">
                            <w:rPr>
                              <w:b/>
                              <w:bCs/>
                              <w:color w:val="0062C8"/>
                            </w:rPr>
                            <w:t>#</w:t>
                          </w:r>
                          <w:r w:rsidR="007C17AC">
                            <w:rPr>
                              <w:b/>
                              <w:bCs/>
                              <w:color w:val="0062C8"/>
                            </w:rPr>
                            <w:t>Trinkwasser-konzept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C9BA4F1" id="_x0000_s1029"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" filled="f" stroked="f">
              <v:textbox style="mso-fit-shape-to-text:t">
                <w:txbxContent>
                  <w:p w14:paraId="06832477" w14:textId="77777777" w:rsidR="00FD74D8" w:rsidRPr="00F9757E" w:rsidRDefault="00FD74D8" w:rsidP="00DD7279">
                    <w:pPr>
                      <w:jc w:val="right"/>
                      <w:rPr>
                        <w:color w:val="0062C8"/>
                      </w:rPr>
                    </w:pPr>
                    <w:r w:rsidRPr="00F9757E">
                      <w:rPr>
                        <w:b/>
                        <w:bCs/>
                        <w:color w:val="0062C8"/>
                      </w:rPr>
                      <w:t>#</w:t>
                    </w:r>
                    <w:r w:rsidR="007C17AC">
                      <w:rPr>
                        <w:b/>
                        <w:bCs/>
                        <w:color w:val="0062C8"/>
                      </w:rPr>
                      <w:t>Trinkwasser-konzept</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603CA0"/>
    <w:multiLevelType w:val="hybridMultilevel"/>
    <w:tmpl w:val="14FC82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05"/>
    <w:rsid w:val="00003EE3"/>
    <w:rsid w:val="00004311"/>
    <w:rsid w:val="00015D36"/>
    <w:rsid w:val="00017ADA"/>
    <w:rsid w:val="00017C8D"/>
    <w:rsid w:val="00020E90"/>
    <w:rsid w:val="00024568"/>
    <w:rsid w:val="000276C4"/>
    <w:rsid w:val="00030EEF"/>
    <w:rsid w:val="000310C1"/>
    <w:rsid w:val="00032B34"/>
    <w:rsid w:val="0003684A"/>
    <w:rsid w:val="00043386"/>
    <w:rsid w:val="0004587A"/>
    <w:rsid w:val="00046071"/>
    <w:rsid w:val="0005132C"/>
    <w:rsid w:val="0005492A"/>
    <w:rsid w:val="00057A6E"/>
    <w:rsid w:val="00066DCE"/>
    <w:rsid w:val="00075F8B"/>
    <w:rsid w:val="00083DED"/>
    <w:rsid w:val="00085393"/>
    <w:rsid w:val="000902AF"/>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2004"/>
    <w:rsid w:val="000E553B"/>
    <w:rsid w:val="000F2A0D"/>
    <w:rsid w:val="00101FD0"/>
    <w:rsid w:val="00106E1A"/>
    <w:rsid w:val="00107397"/>
    <w:rsid w:val="001200F1"/>
    <w:rsid w:val="00122BF2"/>
    <w:rsid w:val="0012321B"/>
    <w:rsid w:val="00132569"/>
    <w:rsid w:val="00134D06"/>
    <w:rsid w:val="00145C7F"/>
    <w:rsid w:val="00147720"/>
    <w:rsid w:val="00147D8C"/>
    <w:rsid w:val="001547FF"/>
    <w:rsid w:val="0015495F"/>
    <w:rsid w:val="0015643E"/>
    <w:rsid w:val="00160EF7"/>
    <w:rsid w:val="0016442F"/>
    <w:rsid w:val="00164541"/>
    <w:rsid w:val="00167C1A"/>
    <w:rsid w:val="00180F7A"/>
    <w:rsid w:val="00181C6B"/>
    <w:rsid w:val="00182B47"/>
    <w:rsid w:val="00185B8C"/>
    <w:rsid w:val="00190673"/>
    <w:rsid w:val="00195773"/>
    <w:rsid w:val="001A08DF"/>
    <w:rsid w:val="001A4509"/>
    <w:rsid w:val="001A738D"/>
    <w:rsid w:val="001A7465"/>
    <w:rsid w:val="001B6A2A"/>
    <w:rsid w:val="001B71B8"/>
    <w:rsid w:val="001C40C1"/>
    <w:rsid w:val="001C6786"/>
    <w:rsid w:val="001C6E2B"/>
    <w:rsid w:val="001D0EA5"/>
    <w:rsid w:val="001D2E41"/>
    <w:rsid w:val="001D300E"/>
    <w:rsid w:val="001D6934"/>
    <w:rsid w:val="001D7853"/>
    <w:rsid w:val="001E23C2"/>
    <w:rsid w:val="001E3521"/>
    <w:rsid w:val="001E438E"/>
    <w:rsid w:val="001E7C3F"/>
    <w:rsid w:val="001F6E2E"/>
    <w:rsid w:val="00206C70"/>
    <w:rsid w:val="00207A89"/>
    <w:rsid w:val="00221216"/>
    <w:rsid w:val="00225FE6"/>
    <w:rsid w:val="00237453"/>
    <w:rsid w:val="00246A1A"/>
    <w:rsid w:val="00246FA6"/>
    <w:rsid w:val="00255813"/>
    <w:rsid w:val="00256190"/>
    <w:rsid w:val="002637B4"/>
    <w:rsid w:val="00267F10"/>
    <w:rsid w:val="002779CD"/>
    <w:rsid w:val="002803C9"/>
    <w:rsid w:val="00287927"/>
    <w:rsid w:val="00290483"/>
    <w:rsid w:val="0029644C"/>
    <w:rsid w:val="002A2028"/>
    <w:rsid w:val="002B0027"/>
    <w:rsid w:val="002B1164"/>
    <w:rsid w:val="002B138A"/>
    <w:rsid w:val="002B26F6"/>
    <w:rsid w:val="002B304E"/>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1E48"/>
    <w:rsid w:val="003778D4"/>
    <w:rsid w:val="003803E8"/>
    <w:rsid w:val="003836C1"/>
    <w:rsid w:val="00386D9D"/>
    <w:rsid w:val="003873CD"/>
    <w:rsid w:val="00392BDC"/>
    <w:rsid w:val="00394A8A"/>
    <w:rsid w:val="003B3841"/>
    <w:rsid w:val="003C4E51"/>
    <w:rsid w:val="003C6E74"/>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07265"/>
    <w:rsid w:val="00412BBE"/>
    <w:rsid w:val="00414190"/>
    <w:rsid w:val="004147E3"/>
    <w:rsid w:val="004167EA"/>
    <w:rsid w:val="004169E2"/>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B1C07"/>
    <w:rsid w:val="004B4781"/>
    <w:rsid w:val="004B502B"/>
    <w:rsid w:val="004B72AC"/>
    <w:rsid w:val="004B73FF"/>
    <w:rsid w:val="004C0713"/>
    <w:rsid w:val="004C140A"/>
    <w:rsid w:val="004C44A1"/>
    <w:rsid w:val="004D1323"/>
    <w:rsid w:val="004D18F8"/>
    <w:rsid w:val="004D208C"/>
    <w:rsid w:val="004D67CD"/>
    <w:rsid w:val="004E0EBF"/>
    <w:rsid w:val="004E16F5"/>
    <w:rsid w:val="004F6F0D"/>
    <w:rsid w:val="00503668"/>
    <w:rsid w:val="005053A9"/>
    <w:rsid w:val="00511141"/>
    <w:rsid w:val="00515A7F"/>
    <w:rsid w:val="00520DFD"/>
    <w:rsid w:val="00523A66"/>
    <w:rsid w:val="00527127"/>
    <w:rsid w:val="00530BE3"/>
    <w:rsid w:val="00533CBE"/>
    <w:rsid w:val="00535A56"/>
    <w:rsid w:val="0053751E"/>
    <w:rsid w:val="0055422F"/>
    <w:rsid w:val="00561181"/>
    <w:rsid w:val="00570B53"/>
    <w:rsid w:val="005730D4"/>
    <w:rsid w:val="00574AF1"/>
    <w:rsid w:val="00582739"/>
    <w:rsid w:val="005A0CE5"/>
    <w:rsid w:val="005A18D2"/>
    <w:rsid w:val="005B08CA"/>
    <w:rsid w:val="005C1022"/>
    <w:rsid w:val="005C21F6"/>
    <w:rsid w:val="005C35D9"/>
    <w:rsid w:val="005C450F"/>
    <w:rsid w:val="005C464F"/>
    <w:rsid w:val="005C4C35"/>
    <w:rsid w:val="005C4C5E"/>
    <w:rsid w:val="005C60DA"/>
    <w:rsid w:val="005D4195"/>
    <w:rsid w:val="005E277F"/>
    <w:rsid w:val="005E2A9A"/>
    <w:rsid w:val="005F1134"/>
    <w:rsid w:val="005F4A81"/>
    <w:rsid w:val="005F5132"/>
    <w:rsid w:val="005F5CEA"/>
    <w:rsid w:val="006015E7"/>
    <w:rsid w:val="00601982"/>
    <w:rsid w:val="006106E0"/>
    <w:rsid w:val="00615BED"/>
    <w:rsid w:val="00616AD5"/>
    <w:rsid w:val="00617B6A"/>
    <w:rsid w:val="00625BF0"/>
    <w:rsid w:val="0062741F"/>
    <w:rsid w:val="00630FEE"/>
    <w:rsid w:val="00634432"/>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343"/>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4DB"/>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2BB9"/>
    <w:rsid w:val="00776E05"/>
    <w:rsid w:val="007778F9"/>
    <w:rsid w:val="00782B03"/>
    <w:rsid w:val="00791E95"/>
    <w:rsid w:val="007927E8"/>
    <w:rsid w:val="007A0DEE"/>
    <w:rsid w:val="007A45E1"/>
    <w:rsid w:val="007A7CF7"/>
    <w:rsid w:val="007B36F8"/>
    <w:rsid w:val="007C1517"/>
    <w:rsid w:val="007C17AC"/>
    <w:rsid w:val="007C51CE"/>
    <w:rsid w:val="007C6C26"/>
    <w:rsid w:val="007C72B3"/>
    <w:rsid w:val="007C7906"/>
    <w:rsid w:val="007D234E"/>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1D1"/>
    <w:rsid w:val="00867332"/>
    <w:rsid w:val="00870836"/>
    <w:rsid w:val="008757D5"/>
    <w:rsid w:val="00875D51"/>
    <w:rsid w:val="0088303D"/>
    <w:rsid w:val="008870E1"/>
    <w:rsid w:val="0089046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3BF5"/>
    <w:rsid w:val="00903FA0"/>
    <w:rsid w:val="00905220"/>
    <w:rsid w:val="00910EFF"/>
    <w:rsid w:val="00914355"/>
    <w:rsid w:val="00917A3F"/>
    <w:rsid w:val="009214AA"/>
    <w:rsid w:val="0092415F"/>
    <w:rsid w:val="00925BF4"/>
    <w:rsid w:val="00926BFD"/>
    <w:rsid w:val="00942611"/>
    <w:rsid w:val="009459E9"/>
    <w:rsid w:val="0095033B"/>
    <w:rsid w:val="009509C0"/>
    <w:rsid w:val="0095228B"/>
    <w:rsid w:val="0095332D"/>
    <w:rsid w:val="00976271"/>
    <w:rsid w:val="009848CD"/>
    <w:rsid w:val="009938FF"/>
    <w:rsid w:val="009A0DF0"/>
    <w:rsid w:val="009A18A1"/>
    <w:rsid w:val="009A1A5A"/>
    <w:rsid w:val="009A2C36"/>
    <w:rsid w:val="009A34B8"/>
    <w:rsid w:val="009B4EA6"/>
    <w:rsid w:val="009C3167"/>
    <w:rsid w:val="009C4D7E"/>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4BBB"/>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B0FA4"/>
    <w:rsid w:val="00AB408B"/>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72CD2"/>
    <w:rsid w:val="00B81606"/>
    <w:rsid w:val="00B8182A"/>
    <w:rsid w:val="00B85943"/>
    <w:rsid w:val="00B86EC0"/>
    <w:rsid w:val="00B945B7"/>
    <w:rsid w:val="00BA0A5F"/>
    <w:rsid w:val="00BA4005"/>
    <w:rsid w:val="00BA7EF8"/>
    <w:rsid w:val="00BB0B7B"/>
    <w:rsid w:val="00BB2D2F"/>
    <w:rsid w:val="00BB4EE3"/>
    <w:rsid w:val="00BB5E2E"/>
    <w:rsid w:val="00BC0DAC"/>
    <w:rsid w:val="00BC1D50"/>
    <w:rsid w:val="00BD4ADD"/>
    <w:rsid w:val="00BD6A8D"/>
    <w:rsid w:val="00BD741A"/>
    <w:rsid w:val="00BD7B30"/>
    <w:rsid w:val="00BE3087"/>
    <w:rsid w:val="00BE3A2A"/>
    <w:rsid w:val="00BE5EC2"/>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81993"/>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0A5D"/>
    <w:rsid w:val="00D0131D"/>
    <w:rsid w:val="00D01F01"/>
    <w:rsid w:val="00D04559"/>
    <w:rsid w:val="00D046DC"/>
    <w:rsid w:val="00D05B13"/>
    <w:rsid w:val="00D05F0C"/>
    <w:rsid w:val="00D1187E"/>
    <w:rsid w:val="00D11BA1"/>
    <w:rsid w:val="00D135C4"/>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606"/>
    <w:rsid w:val="00D63A8F"/>
    <w:rsid w:val="00D64423"/>
    <w:rsid w:val="00D64A69"/>
    <w:rsid w:val="00D662EB"/>
    <w:rsid w:val="00D673E6"/>
    <w:rsid w:val="00D70FE6"/>
    <w:rsid w:val="00D7165B"/>
    <w:rsid w:val="00D73E96"/>
    <w:rsid w:val="00D740FE"/>
    <w:rsid w:val="00D7523A"/>
    <w:rsid w:val="00D772BB"/>
    <w:rsid w:val="00D8064A"/>
    <w:rsid w:val="00D81301"/>
    <w:rsid w:val="00D8664B"/>
    <w:rsid w:val="00D91F1E"/>
    <w:rsid w:val="00D97016"/>
    <w:rsid w:val="00DA0398"/>
    <w:rsid w:val="00DA08CC"/>
    <w:rsid w:val="00DA3D76"/>
    <w:rsid w:val="00DA5049"/>
    <w:rsid w:val="00DA5512"/>
    <w:rsid w:val="00DA5DFC"/>
    <w:rsid w:val="00DB12EB"/>
    <w:rsid w:val="00DB1D25"/>
    <w:rsid w:val="00DB21FD"/>
    <w:rsid w:val="00DB383E"/>
    <w:rsid w:val="00DB4689"/>
    <w:rsid w:val="00DB4BA0"/>
    <w:rsid w:val="00DB55F3"/>
    <w:rsid w:val="00DB6D77"/>
    <w:rsid w:val="00DC042D"/>
    <w:rsid w:val="00DC30A1"/>
    <w:rsid w:val="00DC49B1"/>
    <w:rsid w:val="00DC5507"/>
    <w:rsid w:val="00DD7279"/>
    <w:rsid w:val="00DE567A"/>
    <w:rsid w:val="00DE6B12"/>
    <w:rsid w:val="00DF0284"/>
    <w:rsid w:val="00E11154"/>
    <w:rsid w:val="00E14B4D"/>
    <w:rsid w:val="00E237FD"/>
    <w:rsid w:val="00E301F6"/>
    <w:rsid w:val="00E341DA"/>
    <w:rsid w:val="00E4244E"/>
    <w:rsid w:val="00E46423"/>
    <w:rsid w:val="00E5111A"/>
    <w:rsid w:val="00E51AB2"/>
    <w:rsid w:val="00E52D02"/>
    <w:rsid w:val="00E5377B"/>
    <w:rsid w:val="00E5381B"/>
    <w:rsid w:val="00E54855"/>
    <w:rsid w:val="00E56301"/>
    <w:rsid w:val="00E701C4"/>
    <w:rsid w:val="00E7124F"/>
    <w:rsid w:val="00E7369B"/>
    <w:rsid w:val="00E75B50"/>
    <w:rsid w:val="00E769EC"/>
    <w:rsid w:val="00E82CCB"/>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4114F"/>
    <w:rsid w:val="00F43267"/>
    <w:rsid w:val="00F44514"/>
    <w:rsid w:val="00F45E72"/>
    <w:rsid w:val="00F55C88"/>
    <w:rsid w:val="00F64867"/>
    <w:rsid w:val="00F70EC5"/>
    <w:rsid w:val="00F71E8D"/>
    <w:rsid w:val="00F76B55"/>
    <w:rsid w:val="00F81940"/>
    <w:rsid w:val="00F81EE3"/>
    <w:rsid w:val="00F85DFF"/>
    <w:rsid w:val="00F9152C"/>
    <w:rsid w:val="00F9330F"/>
    <w:rsid w:val="00F9757E"/>
    <w:rsid w:val="00FA6488"/>
    <w:rsid w:val="00FB659D"/>
    <w:rsid w:val="00FB70B1"/>
    <w:rsid w:val="00FC21A1"/>
    <w:rsid w:val="00FD3DD3"/>
    <w:rsid w:val="00FD74D8"/>
    <w:rsid w:val="00FE756C"/>
    <w:rsid w:val="00FF14F5"/>
    <w:rsid w:val="00FF227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CB9690"/>
  <w15:docId w15:val="{1A27BC20-BCD4-4F80-851B-598D46716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68853916">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linkedin.com/company/upon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youtube.com/c/Uponor" TargetMode="External"/><Relationship Id="rId23" Type="http://schemas.openxmlformats.org/officeDocument/2006/relationships/header" Target="header2.xml"/><Relationship Id="rId10" Type="http://schemas.openxmlformats.org/officeDocument/2006/relationships/hyperlink" Target="http://www.uponor.de/planung" TargetMode="External"/><Relationship Id="rId19" Type="http://schemas.openxmlformats.org/officeDocument/2006/relationships/hyperlink" Target="https://www.facebook.com/UponorDeutschl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ponor@cc-stuttgart.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B99A01E6-FA0C-4DF6-A52A-38BC15AD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988</Words>
  <Characters>6227</Characters>
  <Application>Microsoft Office Word</Application>
  <DocSecurity>0</DocSecurity>
  <Lines>51</Lines>
  <Paragraphs>14</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7201</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Schüler</dc:creator>
  <cp:keywords/>
  <cp:lastModifiedBy>Freytag, Michaela</cp:lastModifiedBy>
  <cp:revision>11</cp:revision>
  <cp:lastPrinted>2020-04-29T13:06:00Z</cp:lastPrinted>
  <dcterms:created xsi:type="dcterms:W3CDTF">2020-06-25T13:12:00Z</dcterms:created>
  <dcterms:modified xsi:type="dcterms:W3CDTF">2020-07-14T06:01:00Z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